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8993" w:type="dxa"/>
        <w:tblInd w:w="-709" w:type="dxa"/>
        <w:tblBorders>
          <w:top w:val="nil"/>
          <w:left w:val="nil"/>
          <w:bottom w:val="nil"/>
          <w:right w:val="nil"/>
        </w:tblBorders>
        <w:tblLayout w:type="fixed"/>
        <w:tblLook w:val="0000" w:firstRow="0" w:lastRow="0" w:firstColumn="0" w:lastColumn="0" w:noHBand="0" w:noVBand="0"/>
      </w:tblPr>
      <w:tblGrid>
        <w:gridCol w:w="1419"/>
        <w:gridCol w:w="2126"/>
        <w:gridCol w:w="2126"/>
        <w:gridCol w:w="2267"/>
        <w:gridCol w:w="2849"/>
        <w:gridCol w:w="2913"/>
        <w:gridCol w:w="2580"/>
        <w:gridCol w:w="2702"/>
        <w:gridCol w:w="11"/>
      </w:tblGrid>
      <w:tr w:rsidR="00433A4A" w:rsidRPr="000564BD" w14:paraId="5D7EF444" w14:textId="77777777" w:rsidTr="00C95579">
        <w:trPr>
          <w:trHeight w:val="364"/>
        </w:trPr>
        <w:tc>
          <w:tcPr>
            <w:tcW w:w="1418" w:type="dxa"/>
            <w:tcBorders>
              <w:right w:val="single" w:sz="4" w:space="0" w:color="auto"/>
            </w:tcBorders>
          </w:tcPr>
          <w:p w14:paraId="473703F2" w14:textId="77777777" w:rsidR="00433A4A" w:rsidRPr="00C47976" w:rsidRDefault="00433A4A" w:rsidP="00C95579">
            <w:pPr>
              <w:autoSpaceDE w:val="0"/>
              <w:autoSpaceDN w:val="0"/>
              <w:adjustRightInd w:val="0"/>
              <w:rPr>
                <w:rFonts w:ascii="Cambria" w:hAnsi="Cambria" w:cs="Cambria"/>
                <w:color w:val="000000"/>
                <w:sz w:val="16"/>
                <w:szCs w:val="16"/>
                <w:lang w:val="fr-CA"/>
              </w:rPr>
            </w:pPr>
            <w:r w:rsidRPr="00C47976">
              <w:rPr>
                <w:rFonts w:ascii="Calibri" w:hAnsi="Calibri" w:cs="Calibri"/>
                <w:b/>
                <w:bCs/>
                <w:color w:val="000000"/>
                <w:sz w:val="16"/>
                <w:szCs w:val="16"/>
                <w:lang w:val="fr-CA"/>
              </w:rPr>
              <w:t xml:space="preserve">Résultat final </w:t>
            </w:r>
          </w:p>
          <w:p w14:paraId="249F2EB0" w14:textId="77777777" w:rsidR="00433A4A" w:rsidRPr="00C47976" w:rsidRDefault="00433A4A" w:rsidP="00C95579">
            <w:pPr>
              <w:autoSpaceDE w:val="0"/>
              <w:autoSpaceDN w:val="0"/>
              <w:adjustRightInd w:val="0"/>
              <w:rPr>
                <w:rFonts w:ascii="Calibri" w:hAnsi="Calibri" w:cs="Calibri"/>
                <w:color w:val="000000"/>
                <w:sz w:val="16"/>
                <w:szCs w:val="16"/>
                <w:lang w:val="fr-CA"/>
              </w:rPr>
            </w:pPr>
            <w:r w:rsidRPr="00C47976">
              <w:rPr>
                <w:rFonts w:ascii="Calibri" w:hAnsi="Calibri" w:cs="Calibri"/>
                <w:b/>
                <w:bCs/>
                <w:color w:val="000000"/>
                <w:sz w:val="16"/>
                <w:szCs w:val="16"/>
                <w:lang w:val="fr-CA"/>
              </w:rPr>
              <w:t>(Situation)</w:t>
            </w:r>
          </w:p>
        </w:tc>
        <w:tc>
          <w:tcPr>
            <w:tcW w:w="17575" w:type="dxa"/>
            <w:gridSpan w:val="8"/>
            <w:tcBorders>
              <w:top w:val="single" w:sz="4" w:space="0" w:color="auto"/>
              <w:left w:val="single" w:sz="4" w:space="0" w:color="auto"/>
              <w:bottom w:val="single" w:sz="4" w:space="0" w:color="auto"/>
              <w:right w:val="single" w:sz="4" w:space="0" w:color="auto"/>
            </w:tcBorders>
          </w:tcPr>
          <w:p w14:paraId="09CECC44" w14:textId="77777777" w:rsidR="00433A4A" w:rsidRPr="00C47976" w:rsidRDefault="00433A4A" w:rsidP="00C95579">
            <w:pPr>
              <w:autoSpaceDE w:val="0"/>
              <w:autoSpaceDN w:val="0"/>
              <w:adjustRightInd w:val="0"/>
              <w:rPr>
                <w:rFonts w:ascii="Calibri" w:hAnsi="Calibri" w:cs="Calibri"/>
                <w:color w:val="000000"/>
                <w:sz w:val="16"/>
                <w:szCs w:val="16"/>
                <w:lang w:val="fr-CA"/>
              </w:rPr>
            </w:pPr>
            <w:r w:rsidRPr="00C47976">
              <w:rPr>
                <w:rFonts w:ascii="Calibri" w:hAnsi="Calibri" w:cs="Calibri"/>
                <w:b/>
                <w:bCs/>
                <w:color w:val="000000"/>
                <w:sz w:val="16"/>
                <w:szCs w:val="16"/>
                <w:lang w:val="fr-CA"/>
              </w:rPr>
              <w:t xml:space="preserve">1000 Amélioration du bien-être socio-économique et de la résilience des ménages agricoles, </w:t>
            </w:r>
            <w:r>
              <w:rPr>
                <w:rFonts w:ascii="Calibri" w:hAnsi="Calibri" w:cs="Calibri"/>
                <w:b/>
                <w:bCs/>
                <w:color w:val="000000"/>
                <w:sz w:val="16"/>
                <w:szCs w:val="16"/>
                <w:lang w:val="fr-CA"/>
              </w:rPr>
              <w:t>en visant plus particulièrement</w:t>
            </w:r>
            <w:r w:rsidRPr="00C47976">
              <w:rPr>
                <w:rFonts w:ascii="Calibri" w:hAnsi="Calibri" w:cs="Calibri"/>
                <w:b/>
                <w:bCs/>
                <w:color w:val="000000"/>
                <w:sz w:val="16"/>
                <w:szCs w:val="16"/>
                <w:lang w:val="fr-CA"/>
              </w:rPr>
              <w:t xml:space="preserve"> les femmes et les jeunes</w:t>
            </w:r>
            <w:r>
              <w:rPr>
                <w:rFonts w:ascii="Calibri" w:hAnsi="Calibri" w:cs="Calibri"/>
                <w:b/>
                <w:bCs/>
                <w:color w:val="000000"/>
                <w:sz w:val="16"/>
                <w:szCs w:val="16"/>
                <w:lang w:val="fr-CA"/>
              </w:rPr>
              <w:t xml:space="preserve"> de Sédhiou et Tambacounda</w:t>
            </w:r>
            <w:r w:rsidRPr="00C47976">
              <w:rPr>
                <w:rFonts w:ascii="Calibri" w:hAnsi="Calibri" w:cs="Calibri"/>
                <w:b/>
                <w:bCs/>
                <w:color w:val="000000"/>
                <w:sz w:val="16"/>
                <w:szCs w:val="16"/>
                <w:lang w:val="fr-CA"/>
              </w:rPr>
              <w:t xml:space="preserve">. </w:t>
            </w:r>
          </w:p>
        </w:tc>
      </w:tr>
      <w:tr w:rsidR="00433A4A" w:rsidRPr="00C47976" w14:paraId="05D15978" w14:textId="77777777" w:rsidTr="00C95579">
        <w:trPr>
          <w:trHeight w:val="45"/>
        </w:trPr>
        <w:tc>
          <w:tcPr>
            <w:tcW w:w="3544" w:type="dxa"/>
            <w:gridSpan w:val="2"/>
          </w:tcPr>
          <w:p w14:paraId="6A6DAAF1" w14:textId="77777777" w:rsidR="00433A4A" w:rsidRPr="00C47976" w:rsidRDefault="00433A4A" w:rsidP="00C95579">
            <w:pPr>
              <w:autoSpaceDE w:val="0"/>
              <w:autoSpaceDN w:val="0"/>
              <w:adjustRightInd w:val="0"/>
              <w:rPr>
                <w:rFonts w:ascii="Wingdings" w:hAnsi="Wingdings" w:cs="Wingdings"/>
                <w:color w:val="000000"/>
                <w:sz w:val="16"/>
                <w:szCs w:val="16"/>
                <w:lang w:val="fr-CA"/>
              </w:rPr>
            </w:pPr>
            <w:r w:rsidRPr="00C47976">
              <w:rPr>
                <w:rFonts w:ascii="Wingdings" w:hAnsi="Wingdings" w:cs="Wingdings"/>
                <w:color w:val="000000"/>
                <w:sz w:val="16"/>
                <w:szCs w:val="16"/>
                <w:lang w:val="fr-CA"/>
              </w:rPr>
              <w:t></w:t>
            </w:r>
            <w:r w:rsidRPr="00C47976">
              <w:rPr>
                <w:rFonts w:ascii="Wingdings" w:hAnsi="Wingdings" w:cs="Wingdings"/>
                <w:color w:val="000000"/>
                <w:sz w:val="16"/>
                <w:szCs w:val="16"/>
                <w:lang w:val="fr-CA"/>
              </w:rPr>
              <w:t></w:t>
            </w:r>
          </w:p>
        </w:tc>
        <w:tc>
          <w:tcPr>
            <w:tcW w:w="4395" w:type="dxa"/>
            <w:gridSpan w:val="2"/>
          </w:tcPr>
          <w:p w14:paraId="0C43E261" w14:textId="77777777" w:rsidR="00433A4A" w:rsidRPr="00C47976" w:rsidRDefault="00433A4A" w:rsidP="00C95579">
            <w:pPr>
              <w:autoSpaceDE w:val="0"/>
              <w:autoSpaceDN w:val="0"/>
              <w:adjustRightInd w:val="0"/>
              <w:rPr>
                <w:rFonts w:ascii="Wingdings" w:hAnsi="Wingdings" w:cs="Wingdings"/>
                <w:color w:val="000000"/>
                <w:sz w:val="16"/>
                <w:szCs w:val="16"/>
                <w:lang w:val="fr-CA"/>
              </w:rPr>
            </w:pPr>
            <w:r w:rsidRPr="00C47976">
              <w:rPr>
                <w:rFonts w:ascii="Wingdings" w:hAnsi="Wingdings" w:cs="Wingdings"/>
                <w:color w:val="000000"/>
                <w:sz w:val="16"/>
                <w:szCs w:val="16"/>
                <w:lang w:val="fr-CA"/>
              </w:rPr>
              <w:t></w:t>
            </w:r>
            <w:r w:rsidRPr="00C47976">
              <w:rPr>
                <w:rFonts w:ascii="Wingdings" w:hAnsi="Wingdings" w:cs="Wingdings"/>
                <w:color w:val="000000"/>
                <w:sz w:val="16"/>
                <w:szCs w:val="16"/>
                <w:lang w:val="fr-CA"/>
              </w:rPr>
              <w:t></w:t>
            </w:r>
          </w:p>
        </w:tc>
        <w:tc>
          <w:tcPr>
            <w:tcW w:w="5764" w:type="dxa"/>
            <w:gridSpan w:val="2"/>
          </w:tcPr>
          <w:p w14:paraId="23505C43" w14:textId="77777777" w:rsidR="00433A4A" w:rsidRPr="00C47976" w:rsidRDefault="00433A4A" w:rsidP="00C95579">
            <w:pPr>
              <w:autoSpaceDE w:val="0"/>
              <w:autoSpaceDN w:val="0"/>
              <w:adjustRightInd w:val="0"/>
              <w:rPr>
                <w:rFonts w:ascii="Wingdings" w:hAnsi="Wingdings" w:cs="Wingdings"/>
                <w:color w:val="000000"/>
                <w:sz w:val="16"/>
                <w:szCs w:val="16"/>
                <w:lang w:val="fr-CA"/>
              </w:rPr>
            </w:pPr>
            <w:r w:rsidRPr="00C47976">
              <w:rPr>
                <w:rFonts w:ascii="Wingdings" w:hAnsi="Wingdings" w:cs="Wingdings"/>
                <w:color w:val="000000"/>
                <w:sz w:val="16"/>
                <w:szCs w:val="16"/>
                <w:lang w:val="fr-CA"/>
              </w:rPr>
              <w:t></w:t>
            </w:r>
            <w:r w:rsidRPr="00C47976">
              <w:rPr>
                <w:rFonts w:ascii="Wingdings" w:hAnsi="Wingdings" w:cs="Wingdings"/>
                <w:color w:val="000000"/>
                <w:sz w:val="16"/>
                <w:szCs w:val="16"/>
                <w:lang w:val="fr-CA"/>
              </w:rPr>
              <w:t></w:t>
            </w:r>
          </w:p>
        </w:tc>
        <w:tc>
          <w:tcPr>
            <w:tcW w:w="5288" w:type="dxa"/>
            <w:gridSpan w:val="3"/>
          </w:tcPr>
          <w:p w14:paraId="5CF03295" w14:textId="77777777" w:rsidR="00433A4A" w:rsidRPr="00C47976" w:rsidRDefault="00433A4A" w:rsidP="00C95579">
            <w:pPr>
              <w:autoSpaceDE w:val="0"/>
              <w:autoSpaceDN w:val="0"/>
              <w:adjustRightInd w:val="0"/>
              <w:rPr>
                <w:rFonts w:ascii="Wingdings" w:hAnsi="Wingdings" w:cs="Wingdings"/>
                <w:color w:val="000000"/>
                <w:sz w:val="16"/>
                <w:szCs w:val="16"/>
                <w:lang w:val="fr-CA"/>
              </w:rPr>
            </w:pPr>
            <w:r w:rsidRPr="00C47976">
              <w:rPr>
                <w:rFonts w:ascii="Wingdings" w:hAnsi="Wingdings" w:cs="Wingdings"/>
                <w:color w:val="000000"/>
                <w:sz w:val="16"/>
                <w:szCs w:val="16"/>
                <w:lang w:val="fr-CA"/>
              </w:rPr>
              <w:t></w:t>
            </w:r>
            <w:r w:rsidRPr="00C47976">
              <w:rPr>
                <w:rFonts w:ascii="Wingdings" w:hAnsi="Wingdings" w:cs="Wingdings"/>
                <w:color w:val="000000"/>
                <w:sz w:val="16"/>
                <w:szCs w:val="16"/>
                <w:lang w:val="fr-CA"/>
              </w:rPr>
              <w:t></w:t>
            </w:r>
          </w:p>
        </w:tc>
      </w:tr>
      <w:tr w:rsidR="00433A4A" w:rsidRPr="000564BD" w14:paraId="4635228E" w14:textId="77777777" w:rsidTr="00C95579">
        <w:trPr>
          <w:trHeight w:val="364"/>
        </w:trPr>
        <w:tc>
          <w:tcPr>
            <w:tcW w:w="1418" w:type="dxa"/>
            <w:tcBorders>
              <w:right w:val="single" w:sz="4" w:space="0" w:color="auto"/>
            </w:tcBorders>
          </w:tcPr>
          <w:p w14:paraId="4B62142E" w14:textId="77777777" w:rsidR="00433A4A" w:rsidRPr="00C47976" w:rsidRDefault="00433A4A" w:rsidP="00C95579">
            <w:pPr>
              <w:autoSpaceDE w:val="0"/>
              <w:autoSpaceDN w:val="0"/>
              <w:adjustRightInd w:val="0"/>
              <w:rPr>
                <w:rFonts w:ascii="Calibri" w:hAnsi="Calibri" w:cs="Calibri"/>
                <w:b/>
                <w:bCs/>
                <w:color w:val="000000"/>
                <w:sz w:val="16"/>
                <w:szCs w:val="16"/>
                <w:lang w:val="fr-CA"/>
              </w:rPr>
            </w:pPr>
            <w:r w:rsidRPr="00C47976">
              <w:rPr>
                <w:rFonts w:ascii="Calibri" w:hAnsi="Calibri" w:cs="Calibri"/>
                <w:b/>
                <w:bCs/>
                <w:color w:val="000000"/>
                <w:sz w:val="16"/>
                <w:szCs w:val="16"/>
                <w:lang w:val="fr-CA"/>
              </w:rPr>
              <w:t xml:space="preserve">Résultats intermédiaires </w:t>
            </w:r>
          </w:p>
          <w:p w14:paraId="0CACFC69" w14:textId="77777777" w:rsidR="00433A4A" w:rsidRPr="00C47976" w:rsidRDefault="00433A4A" w:rsidP="00C95579">
            <w:pPr>
              <w:autoSpaceDE w:val="0"/>
              <w:autoSpaceDN w:val="0"/>
              <w:adjustRightInd w:val="0"/>
              <w:rPr>
                <w:rFonts w:ascii="Cambria" w:hAnsi="Cambria" w:cs="Cambria"/>
                <w:color w:val="000000"/>
                <w:sz w:val="16"/>
                <w:szCs w:val="16"/>
                <w:lang w:val="fr-CA"/>
              </w:rPr>
            </w:pPr>
            <w:r w:rsidRPr="00C47976">
              <w:rPr>
                <w:rFonts w:ascii="Calibri" w:hAnsi="Calibri" w:cs="Calibri"/>
                <w:b/>
                <w:bCs/>
                <w:color w:val="000000"/>
                <w:sz w:val="16"/>
                <w:szCs w:val="16"/>
                <w:lang w:val="fr-CA"/>
              </w:rPr>
              <w:t>(Comportement)</w:t>
            </w:r>
          </w:p>
        </w:tc>
        <w:tc>
          <w:tcPr>
            <w:tcW w:w="6521"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35BF77F" w14:textId="77777777" w:rsidR="00433A4A" w:rsidRPr="00C47976" w:rsidRDefault="00433A4A" w:rsidP="00C95579">
            <w:pPr>
              <w:autoSpaceDE w:val="0"/>
              <w:autoSpaceDN w:val="0"/>
              <w:adjustRightInd w:val="0"/>
              <w:rPr>
                <w:rFonts w:ascii="Calibri" w:hAnsi="Calibri" w:cs="Calibri"/>
                <w:color w:val="000000"/>
                <w:sz w:val="16"/>
                <w:szCs w:val="16"/>
                <w:lang w:val="fr-CA"/>
              </w:rPr>
            </w:pPr>
            <w:r w:rsidRPr="00C47976">
              <w:rPr>
                <w:rFonts w:ascii="Calibri" w:hAnsi="Calibri" w:cs="Calibri"/>
                <w:color w:val="000000"/>
                <w:sz w:val="16"/>
                <w:szCs w:val="16"/>
                <w:lang w:val="fr-CA"/>
              </w:rPr>
              <w:t xml:space="preserve">1100 </w:t>
            </w:r>
            <w:r>
              <w:rPr>
                <w:rFonts w:ascii="Calibri" w:hAnsi="Calibri" w:cs="Calibri"/>
                <w:b/>
                <w:bCs/>
                <w:color w:val="000000"/>
                <w:sz w:val="16"/>
                <w:szCs w:val="16"/>
                <w:lang w:val="fr-CA"/>
              </w:rPr>
              <w:t>Autonomisation</w:t>
            </w:r>
            <w:r w:rsidRPr="00C47976">
              <w:rPr>
                <w:rFonts w:ascii="Calibri" w:hAnsi="Calibri" w:cs="Calibri"/>
                <w:b/>
                <w:bCs/>
                <w:color w:val="000000"/>
                <w:sz w:val="16"/>
                <w:szCs w:val="16"/>
                <w:lang w:val="fr-CA"/>
              </w:rPr>
              <w:t xml:space="preserve"> socio-économique</w:t>
            </w:r>
            <w:r>
              <w:rPr>
                <w:rFonts w:ascii="Calibri" w:hAnsi="Calibri" w:cs="Calibri"/>
                <w:b/>
                <w:bCs/>
                <w:color w:val="000000"/>
                <w:sz w:val="16"/>
                <w:szCs w:val="16"/>
                <w:lang w:val="fr-CA"/>
              </w:rPr>
              <w:t xml:space="preserve"> accrue</w:t>
            </w:r>
            <w:r w:rsidRPr="00C47976">
              <w:rPr>
                <w:rFonts w:ascii="Calibri" w:hAnsi="Calibri" w:cs="Calibri"/>
                <w:b/>
                <w:bCs/>
                <w:color w:val="000000"/>
                <w:sz w:val="16"/>
                <w:szCs w:val="16"/>
                <w:lang w:val="fr-CA"/>
              </w:rPr>
              <w:t xml:space="preserve"> des femmes et des jeunes </w:t>
            </w:r>
            <w:r>
              <w:rPr>
                <w:rFonts w:ascii="Calibri" w:hAnsi="Calibri" w:cs="Calibri"/>
                <w:b/>
                <w:bCs/>
                <w:color w:val="000000"/>
                <w:sz w:val="16"/>
                <w:szCs w:val="16"/>
                <w:lang w:val="fr-CA"/>
              </w:rPr>
              <w:t>de Sédhiou et Tambacounda</w:t>
            </w:r>
          </w:p>
        </w:tc>
        <w:tc>
          <w:tcPr>
            <w:tcW w:w="5764"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A32BB8C" w14:textId="77777777" w:rsidR="00433A4A" w:rsidRPr="003C31F4" w:rsidRDefault="00433A4A" w:rsidP="00C95579">
            <w:pPr>
              <w:autoSpaceDE w:val="0"/>
              <w:autoSpaceDN w:val="0"/>
              <w:adjustRightInd w:val="0"/>
              <w:rPr>
                <w:rFonts w:ascii="Calibri" w:hAnsi="Calibri" w:cs="Calibri"/>
                <w:b/>
                <w:bCs/>
                <w:color w:val="000000"/>
                <w:sz w:val="16"/>
                <w:szCs w:val="16"/>
                <w:lang w:val="fr-CA"/>
              </w:rPr>
            </w:pPr>
            <w:r w:rsidRPr="00C47976">
              <w:rPr>
                <w:rFonts w:ascii="Calibri" w:hAnsi="Calibri" w:cs="Calibri"/>
                <w:color w:val="000000"/>
                <w:sz w:val="16"/>
                <w:szCs w:val="16"/>
                <w:lang w:val="fr-CA"/>
              </w:rPr>
              <w:t xml:space="preserve">1200 </w:t>
            </w:r>
            <w:r w:rsidRPr="00C47976">
              <w:rPr>
                <w:rFonts w:ascii="Calibri" w:hAnsi="Calibri" w:cs="Calibri"/>
                <w:b/>
                <w:bCs/>
                <w:color w:val="000000"/>
                <w:sz w:val="16"/>
                <w:szCs w:val="16"/>
                <w:lang w:val="fr-CA"/>
              </w:rPr>
              <w:t xml:space="preserve">Intensification durable et </w:t>
            </w:r>
            <w:r w:rsidRPr="00802362">
              <w:rPr>
                <w:rFonts w:ascii="Calibri" w:hAnsi="Calibri" w:cs="Calibri"/>
                <w:b/>
                <w:bCs/>
                <w:color w:val="000000"/>
                <w:sz w:val="16"/>
                <w:szCs w:val="16"/>
                <w:lang w:val="fr-CA"/>
              </w:rPr>
              <w:t xml:space="preserve">novatrice </w:t>
            </w:r>
            <w:r w:rsidRPr="00C47976">
              <w:rPr>
                <w:rFonts w:ascii="Calibri" w:hAnsi="Calibri" w:cs="Calibri"/>
                <w:b/>
                <w:bCs/>
                <w:color w:val="000000"/>
                <w:sz w:val="16"/>
                <w:szCs w:val="16"/>
                <w:lang w:val="fr-CA"/>
              </w:rPr>
              <w:t xml:space="preserve">des cultures irriguées </w:t>
            </w:r>
            <w:r>
              <w:rPr>
                <w:rFonts w:ascii="Calibri" w:hAnsi="Calibri" w:cs="Calibri"/>
                <w:b/>
                <w:bCs/>
                <w:color w:val="000000"/>
                <w:sz w:val="16"/>
                <w:szCs w:val="16"/>
                <w:lang w:val="fr-CA"/>
              </w:rPr>
              <w:t>et</w:t>
            </w:r>
            <w:r w:rsidRPr="00C47976">
              <w:rPr>
                <w:rFonts w:ascii="Calibri" w:hAnsi="Calibri" w:cs="Calibri"/>
                <w:b/>
                <w:bCs/>
                <w:color w:val="000000"/>
                <w:sz w:val="16"/>
                <w:szCs w:val="16"/>
                <w:lang w:val="fr-CA"/>
              </w:rPr>
              <w:t xml:space="preserve"> adaptées aux changements climatiques</w:t>
            </w:r>
            <w:r>
              <w:rPr>
                <w:rFonts w:ascii="Calibri" w:hAnsi="Calibri" w:cs="Calibri"/>
                <w:b/>
                <w:bCs/>
                <w:color w:val="000000"/>
                <w:sz w:val="16"/>
                <w:szCs w:val="16"/>
                <w:lang w:val="fr-CA"/>
              </w:rPr>
              <w:t xml:space="preserve"> de Sédhiou et Tambacounda</w:t>
            </w:r>
            <w:r w:rsidRPr="00C47976">
              <w:rPr>
                <w:rFonts w:ascii="Calibri" w:hAnsi="Calibri" w:cs="Calibri"/>
                <w:b/>
                <w:bCs/>
                <w:color w:val="000000"/>
                <w:sz w:val="16"/>
                <w:szCs w:val="16"/>
                <w:lang w:val="fr-CA"/>
              </w:rPr>
              <w:t xml:space="preserve"> </w:t>
            </w:r>
          </w:p>
        </w:tc>
        <w:tc>
          <w:tcPr>
            <w:tcW w:w="5288"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751BFBA" w14:textId="77777777" w:rsidR="00433A4A" w:rsidRPr="00C95579" w:rsidRDefault="00433A4A" w:rsidP="00C95579">
            <w:pPr>
              <w:autoSpaceDE w:val="0"/>
              <w:autoSpaceDN w:val="0"/>
              <w:adjustRightInd w:val="0"/>
              <w:rPr>
                <w:rFonts w:ascii="Calibri" w:hAnsi="Calibri" w:cs="Calibri"/>
                <w:b/>
                <w:bCs/>
                <w:color w:val="000000"/>
                <w:sz w:val="16"/>
                <w:szCs w:val="16"/>
                <w:lang w:val="fr-CA"/>
              </w:rPr>
            </w:pPr>
            <w:r w:rsidRPr="00C47976">
              <w:rPr>
                <w:rFonts w:ascii="Calibri" w:hAnsi="Calibri" w:cs="Calibri"/>
                <w:color w:val="000000"/>
                <w:sz w:val="16"/>
                <w:szCs w:val="16"/>
                <w:lang w:val="fr-CA"/>
              </w:rPr>
              <w:t xml:space="preserve">1300 </w:t>
            </w:r>
            <w:r>
              <w:rPr>
                <w:rFonts w:ascii="Calibri" w:hAnsi="Calibri" w:cs="Calibri"/>
                <w:b/>
                <w:bCs/>
                <w:color w:val="000000"/>
                <w:sz w:val="16"/>
                <w:szCs w:val="16"/>
                <w:lang w:val="fr-CA"/>
              </w:rPr>
              <w:t>G</w:t>
            </w:r>
            <w:r w:rsidRPr="00C47976">
              <w:rPr>
                <w:rFonts w:ascii="Calibri" w:hAnsi="Calibri" w:cs="Calibri"/>
                <w:b/>
                <w:bCs/>
                <w:color w:val="000000"/>
                <w:sz w:val="16"/>
                <w:szCs w:val="16"/>
                <w:lang w:val="fr-CA"/>
              </w:rPr>
              <w:t xml:space="preserve">ouvernance locale et gestion territoriale </w:t>
            </w:r>
            <w:r>
              <w:rPr>
                <w:rFonts w:ascii="Calibri" w:hAnsi="Calibri" w:cs="Calibri"/>
                <w:b/>
                <w:bCs/>
                <w:color w:val="000000"/>
                <w:sz w:val="16"/>
                <w:szCs w:val="16"/>
                <w:lang w:val="fr-CA"/>
              </w:rPr>
              <w:t xml:space="preserve">de l’eau </w:t>
            </w:r>
            <w:r w:rsidRPr="00C47976">
              <w:rPr>
                <w:rFonts w:ascii="Calibri" w:hAnsi="Calibri" w:cs="Calibri"/>
                <w:b/>
                <w:bCs/>
                <w:color w:val="000000"/>
                <w:sz w:val="16"/>
                <w:szCs w:val="16"/>
                <w:lang w:val="fr-CA"/>
              </w:rPr>
              <w:t xml:space="preserve">améliorées, durables et équitables des ressources en eau </w:t>
            </w:r>
            <w:r>
              <w:rPr>
                <w:rFonts w:ascii="Calibri" w:hAnsi="Calibri" w:cs="Calibri"/>
                <w:b/>
                <w:bCs/>
                <w:color w:val="000000"/>
                <w:sz w:val="16"/>
                <w:szCs w:val="16"/>
                <w:lang w:val="fr-CA"/>
              </w:rPr>
              <w:t>de Sédhiou et Tambacounda</w:t>
            </w:r>
          </w:p>
        </w:tc>
      </w:tr>
      <w:tr w:rsidR="00433A4A" w:rsidRPr="00C47976" w14:paraId="5EAACB15" w14:textId="77777777" w:rsidTr="00C95579">
        <w:trPr>
          <w:gridAfter w:val="1"/>
          <w:wAfter w:w="11" w:type="dxa"/>
          <w:trHeight w:val="45"/>
        </w:trPr>
        <w:tc>
          <w:tcPr>
            <w:tcW w:w="1418" w:type="dxa"/>
          </w:tcPr>
          <w:p w14:paraId="7F7B6F35" w14:textId="77777777" w:rsidR="00433A4A" w:rsidRPr="00C47976" w:rsidRDefault="00433A4A" w:rsidP="00C95579">
            <w:pPr>
              <w:autoSpaceDE w:val="0"/>
              <w:autoSpaceDN w:val="0"/>
              <w:adjustRightInd w:val="0"/>
              <w:rPr>
                <w:rFonts w:ascii="Wingdings" w:hAnsi="Wingdings" w:cs="Wingdings"/>
                <w:color w:val="000000"/>
                <w:sz w:val="16"/>
                <w:szCs w:val="16"/>
                <w:lang w:val="fr-CA"/>
              </w:rPr>
            </w:pPr>
            <w:r w:rsidRPr="00C47976">
              <w:rPr>
                <w:rFonts w:ascii="Wingdings" w:hAnsi="Wingdings" w:cs="Wingdings"/>
                <w:color w:val="000000"/>
                <w:sz w:val="16"/>
                <w:szCs w:val="16"/>
                <w:lang w:val="fr-CA"/>
              </w:rPr>
              <w:t></w:t>
            </w:r>
            <w:r w:rsidRPr="00C47976">
              <w:rPr>
                <w:rFonts w:ascii="Wingdings" w:hAnsi="Wingdings" w:cs="Wingdings"/>
                <w:color w:val="000000"/>
                <w:sz w:val="16"/>
                <w:szCs w:val="16"/>
                <w:lang w:val="fr-CA"/>
              </w:rPr>
              <w:t></w:t>
            </w:r>
          </w:p>
        </w:tc>
        <w:tc>
          <w:tcPr>
            <w:tcW w:w="2126" w:type="dxa"/>
            <w:tcBorders>
              <w:bottom w:val="single" w:sz="4" w:space="0" w:color="auto"/>
            </w:tcBorders>
          </w:tcPr>
          <w:p w14:paraId="3D664B5A" w14:textId="77777777" w:rsidR="00433A4A" w:rsidRPr="00C47976" w:rsidRDefault="00433A4A" w:rsidP="00C95579">
            <w:pPr>
              <w:autoSpaceDE w:val="0"/>
              <w:autoSpaceDN w:val="0"/>
              <w:adjustRightInd w:val="0"/>
              <w:rPr>
                <w:rFonts w:ascii="Wingdings" w:hAnsi="Wingdings" w:cs="Wingdings"/>
                <w:color w:val="000000"/>
                <w:sz w:val="16"/>
                <w:szCs w:val="16"/>
                <w:lang w:val="fr-CA"/>
              </w:rPr>
            </w:pPr>
            <w:r w:rsidRPr="00C47976">
              <w:rPr>
                <w:rFonts w:ascii="Wingdings" w:hAnsi="Wingdings" w:cs="Wingdings"/>
                <w:color w:val="000000"/>
                <w:sz w:val="16"/>
                <w:szCs w:val="16"/>
                <w:lang w:val="fr-CA"/>
              </w:rPr>
              <w:t></w:t>
            </w:r>
            <w:r w:rsidRPr="00C47976">
              <w:rPr>
                <w:rFonts w:ascii="Wingdings" w:hAnsi="Wingdings" w:cs="Wingdings"/>
                <w:color w:val="000000"/>
                <w:sz w:val="16"/>
                <w:szCs w:val="16"/>
                <w:lang w:val="fr-CA"/>
              </w:rPr>
              <w:t></w:t>
            </w:r>
          </w:p>
        </w:tc>
        <w:tc>
          <w:tcPr>
            <w:tcW w:w="2127" w:type="dxa"/>
            <w:tcBorders>
              <w:bottom w:val="single" w:sz="4" w:space="0" w:color="auto"/>
            </w:tcBorders>
          </w:tcPr>
          <w:p w14:paraId="1865825B" w14:textId="77777777" w:rsidR="00433A4A" w:rsidRPr="00C47976" w:rsidRDefault="00433A4A" w:rsidP="00C95579">
            <w:pPr>
              <w:autoSpaceDE w:val="0"/>
              <w:autoSpaceDN w:val="0"/>
              <w:adjustRightInd w:val="0"/>
              <w:rPr>
                <w:rFonts w:ascii="Wingdings" w:hAnsi="Wingdings" w:cs="Wingdings"/>
                <w:color w:val="000000"/>
                <w:sz w:val="16"/>
                <w:szCs w:val="16"/>
                <w:lang w:val="fr-CA"/>
              </w:rPr>
            </w:pPr>
            <w:r w:rsidRPr="00C47976">
              <w:rPr>
                <w:rFonts w:ascii="Wingdings" w:hAnsi="Wingdings" w:cs="Wingdings"/>
                <w:color w:val="000000"/>
                <w:sz w:val="16"/>
                <w:szCs w:val="16"/>
                <w:lang w:val="fr-CA"/>
              </w:rPr>
              <w:t></w:t>
            </w:r>
            <w:r w:rsidRPr="00C47976">
              <w:rPr>
                <w:rFonts w:ascii="Wingdings" w:hAnsi="Wingdings" w:cs="Wingdings"/>
                <w:color w:val="000000"/>
                <w:sz w:val="16"/>
                <w:szCs w:val="16"/>
                <w:lang w:val="fr-CA"/>
              </w:rPr>
              <w:t></w:t>
            </w:r>
          </w:p>
        </w:tc>
        <w:tc>
          <w:tcPr>
            <w:tcW w:w="2268" w:type="dxa"/>
            <w:tcBorders>
              <w:bottom w:val="single" w:sz="4" w:space="0" w:color="auto"/>
            </w:tcBorders>
          </w:tcPr>
          <w:p w14:paraId="09469B8D" w14:textId="77777777" w:rsidR="00433A4A" w:rsidRPr="00C47976" w:rsidRDefault="00433A4A" w:rsidP="00C95579">
            <w:pPr>
              <w:autoSpaceDE w:val="0"/>
              <w:autoSpaceDN w:val="0"/>
              <w:adjustRightInd w:val="0"/>
              <w:rPr>
                <w:rFonts w:ascii="Wingdings" w:hAnsi="Wingdings" w:cs="Wingdings"/>
                <w:color w:val="000000"/>
                <w:sz w:val="16"/>
                <w:szCs w:val="16"/>
                <w:lang w:val="fr-CA"/>
              </w:rPr>
            </w:pPr>
            <w:r w:rsidRPr="00C47976">
              <w:rPr>
                <w:rFonts w:ascii="Wingdings" w:hAnsi="Wingdings" w:cs="Wingdings"/>
                <w:color w:val="000000"/>
                <w:sz w:val="16"/>
                <w:szCs w:val="16"/>
                <w:lang w:val="fr-CA"/>
              </w:rPr>
              <w:t></w:t>
            </w:r>
            <w:r w:rsidRPr="00C47976">
              <w:rPr>
                <w:rFonts w:ascii="Wingdings" w:hAnsi="Wingdings" w:cs="Wingdings"/>
                <w:color w:val="000000"/>
                <w:sz w:val="16"/>
                <w:szCs w:val="16"/>
                <w:lang w:val="fr-CA"/>
              </w:rPr>
              <w:t></w:t>
            </w:r>
          </w:p>
        </w:tc>
        <w:tc>
          <w:tcPr>
            <w:tcW w:w="2850" w:type="dxa"/>
            <w:tcBorders>
              <w:bottom w:val="single" w:sz="4" w:space="0" w:color="auto"/>
            </w:tcBorders>
          </w:tcPr>
          <w:p w14:paraId="74CA366D" w14:textId="77777777" w:rsidR="00433A4A" w:rsidRPr="00C47976" w:rsidRDefault="00433A4A" w:rsidP="00C95579">
            <w:pPr>
              <w:autoSpaceDE w:val="0"/>
              <w:autoSpaceDN w:val="0"/>
              <w:adjustRightInd w:val="0"/>
              <w:rPr>
                <w:rFonts w:ascii="Wingdings" w:hAnsi="Wingdings" w:cs="Wingdings"/>
                <w:color w:val="000000"/>
                <w:sz w:val="16"/>
                <w:szCs w:val="16"/>
                <w:lang w:val="fr-CA"/>
              </w:rPr>
            </w:pPr>
            <w:r w:rsidRPr="00C47976">
              <w:rPr>
                <w:rFonts w:ascii="Wingdings" w:hAnsi="Wingdings" w:cs="Wingdings"/>
                <w:color w:val="000000"/>
                <w:sz w:val="16"/>
                <w:szCs w:val="16"/>
                <w:lang w:val="fr-CA"/>
              </w:rPr>
              <w:t></w:t>
            </w:r>
            <w:r w:rsidRPr="00C47976">
              <w:rPr>
                <w:rFonts w:ascii="Wingdings" w:hAnsi="Wingdings" w:cs="Wingdings"/>
                <w:color w:val="000000"/>
                <w:sz w:val="16"/>
                <w:szCs w:val="16"/>
                <w:lang w:val="fr-CA"/>
              </w:rPr>
              <w:t></w:t>
            </w:r>
          </w:p>
        </w:tc>
        <w:tc>
          <w:tcPr>
            <w:tcW w:w="2909" w:type="dxa"/>
            <w:tcBorders>
              <w:bottom w:val="single" w:sz="4" w:space="0" w:color="auto"/>
            </w:tcBorders>
          </w:tcPr>
          <w:p w14:paraId="0C96FB5F" w14:textId="77777777" w:rsidR="00433A4A" w:rsidRPr="00C47976" w:rsidRDefault="00433A4A" w:rsidP="00C95579">
            <w:pPr>
              <w:autoSpaceDE w:val="0"/>
              <w:autoSpaceDN w:val="0"/>
              <w:adjustRightInd w:val="0"/>
              <w:rPr>
                <w:rFonts w:ascii="Wingdings" w:hAnsi="Wingdings" w:cs="Wingdings"/>
                <w:color w:val="000000"/>
                <w:sz w:val="16"/>
                <w:szCs w:val="16"/>
                <w:lang w:val="fr-CA"/>
              </w:rPr>
            </w:pPr>
            <w:r w:rsidRPr="00C47976">
              <w:rPr>
                <w:rFonts w:ascii="Wingdings" w:hAnsi="Wingdings" w:cs="Wingdings"/>
                <w:color w:val="000000"/>
                <w:sz w:val="16"/>
                <w:szCs w:val="16"/>
                <w:lang w:val="fr-CA"/>
              </w:rPr>
              <w:t></w:t>
            </w:r>
            <w:r w:rsidRPr="00C47976">
              <w:rPr>
                <w:rFonts w:ascii="Wingdings" w:hAnsi="Wingdings" w:cs="Wingdings"/>
                <w:color w:val="000000"/>
                <w:sz w:val="16"/>
                <w:szCs w:val="16"/>
                <w:lang w:val="fr-CA"/>
              </w:rPr>
              <w:t></w:t>
            </w:r>
          </w:p>
        </w:tc>
        <w:tc>
          <w:tcPr>
            <w:tcW w:w="2581" w:type="dxa"/>
            <w:tcBorders>
              <w:bottom w:val="single" w:sz="4" w:space="0" w:color="auto"/>
            </w:tcBorders>
          </w:tcPr>
          <w:p w14:paraId="17362416" w14:textId="77777777" w:rsidR="00433A4A" w:rsidRPr="00C47976" w:rsidRDefault="00433A4A" w:rsidP="00C95579">
            <w:pPr>
              <w:autoSpaceDE w:val="0"/>
              <w:autoSpaceDN w:val="0"/>
              <w:adjustRightInd w:val="0"/>
              <w:rPr>
                <w:rFonts w:ascii="Wingdings" w:hAnsi="Wingdings" w:cs="Wingdings"/>
                <w:color w:val="000000"/>
                <w:sz w:val="16"/>
                <w:szCs w:val="16"/>
                <w:lang w:val="fr-CA"/>
              </w:rPr>
            </w:pPr>
            <w:r w:rsidRPr="00C47976">
              <w:rPr>
                <w:rFonts w:ascii="Wingdings" w:hAnsi="Wingdings" w:cs="Wingdings"/>
                <w:color w:val="000000"/>
                <w:sz w:val="16"/>
                <w:szCs w:val="16"/>
                <w:lang w:val="fr-CA"/>
              </w:rPr>
              <w:t></w:t>
            </w:r>
            <w:r w:rsidRPr="00C47976">
              <w:rPr>
                <w:rFonts w:ascii="Wingdings" w:hAnsi="Wingdings" w:cs="Wingdings"/>
                <w:color w:val="000000"/>
                <w:sz w:val="16"/>
                <w:szCs w:val="16"/>
                <w:lang w:val="fr-CA"/>
              </w:rPr>
              <w:t></w:t>
            </w:r>
          </w:p>
        </w:tc>
        <w:tc>
          <w:tcPr>
            <w:tcW w:w="2703" w:type="dxa"/>
            <w:tcBorders>
              <w:bottom w:val="single" w:sz="4" w:space="0" w:color="auto"/>
            </w:tcBorders>
          </w:tcPr>
          <w:p w14:paraId="131318CA" w14:textId="77777777" w:rsidR="00433A4A" w:rsidRPr="00C47976" w:rsidRDefault="00433A4A" w:rsidP="00C95579">
            <w:pPr>
              <w:autoSpaceDE w:val="0"/>
              <w:autoSpaceDN w:val="0"/>
              <w:adjustRightInd w:val="0"/>
              <w:rPr>
                <w:rFonts w:ascii="Wingdings" w:hAnsi="Wingdings" w:cs="Wingdings"/>
                <w:color w:val="000000"/>
                <w:sz w:val="16"/>
                <w:szCs w:val="16"/>
                <w:lang w:val="fr-CA"/>
              </w:rPr>
            </w:pPr>
            <w:r w:rsidRPr="00C47976">
              <w:rPr>
                <w:rFonts w:ascii="Wingdings" w:hAnsi="Wingdings" w:cs="Wingdings"/>
                <w:color w:val="000000"/>
                <w:sz w:val="16"/>
                <w:szCs w:val="16"/>
                <w:lang w:val="fr-CA"/>
              </w:rPr>
              <w:t></w:t>
            </w:r>
            <w:r w:rsidRPr="00C47976">
              <w:rPr>
                <w:rFonts w:ascii="Wingdings" w:hAnsi="Wingdings" w:cs="Wingdings"/>
                <w:color w:val="000000"/>
                <w:sz w:val="16"/>
                <w:szCs w:val="16"/>
                <w:lang w:val="fr-CA"/>
              </w:rPr>
              <w:t></w:t>
            </w:r>
          </w:p>
        </w:tc>
      </w:tr>
      <w:tr w:rsidR="00433A4A" w:rsidRPr="000564BD" w14:paraId="155A5939" w14:textId="77777777" w:rsidTr="00C95579">
        <w:trPr>
          <w:gridAfter w:val="1"/>
          <w:wAfter w:w="11" w:type="dxa"/>
          <w:trHeight w:val="985"/>
        </w:trPr>
        <w:tc>
          <w:tcPr>
            <w:tcW w:w="1418" w:type="dxa"/>
            <w:tcBorders>
              <w:right w:val="single" w:sz="4" w:space="0" w:color="auto"/>
            </w:tcBorders>
          </w:tcPr>
          <w:p w14:paraId="593DCC54" w14:textId="77777777" w:rsidR="00433A4A" w:rsidRPr="00C47976" w:rsidRDefault="00433A4A" w:rsidP="00C95579">
            <w:pPr>
              <w:autoSpaceDE w:val="0"/>
              <w:autoSpaceDN w:val="0"/>
              <w:adjustRightInd w:val="0"/>
              <w:rPr>
                <w:rFonts w:ascii="Cambria" w:hAnsi="Cambria" w:cs="Cambria"/>
                <w:color w:val="000000"/>
                <w:sz w:val="16"/>
                <w:szCs w:val="16"/>
                <w:lang w:val="fr-CA"/>
              </w:rPr>
            </w:pPr>
            <w:r w:rsidRPr="00C47976">
              <w:rPr>
                <w:rFonts w:ascii="Calibri" w:hAnsi="Calibri" w:cs="Calibri"/>
                <w:b/>
                <w:bCs/>
                <w:color w:val="000000"/>
                <w:sz w:val="16"/>
                <w:szCs w:val="16"/>
                <w:lang w:val="fr-CA"/>
              </w:rPr>
              <w:t xml:space="preserve">Résultats immédiats </w:t>
            </w:r>
          </w:p>
          <w:p w14:paraId="32D49B57" w14:textId="77777777" w:rsidR="00433A4A" w:rsidRPr="00C47976" w:rsidRDefault="00433A4A" w:rsidP="00C95579">
            <w:pPr>
              <w:autoSpaceDE w:val="0"/>
              <w:autoSpaceDN w:val="0"/>
              <w:adjustRightInd w:val="0"/>
              <w:rPr>
                <w:rFonts w:ascii="Cambria" w:hAnsi="Cambria" w:cs="Cambria"/>
                <w:color w:val="000000"/>
                <w:sz w:val="16"/>
                <w:szCs w:val="16"/>
                <w:lang w:val="fr-CA"/>
              </w:rPr>
            </w:pPr>
            <w:r w:rsidRPr="00C47976">
              <w:rPr>
                <w:rFonts w:ascii="Calibri" w:hAnsi="Calibri" w:cs="Calibri"/>
                <w:b/>
                <w:bCs/>
                <w:color w:val="000000"/>
                <w:sz w:val="16"/>
                <w:szCs w:val="16"/>
                <w:lang w:val="fr-CA"/>
              </w:rPr>
              <w:t xml:space="preserve">Connaissances / compétences) </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15836DE" w14:textId="77777777" w:rsidR="00433A4A" w:rsidRPr="00C47976" w:rsidRDefault="00433A4A" w:rsidP="00C95579">
            <w:pPr>
              <w:autoSpaceDE w:val="0"/>
              <w:autoSpaceDN w:val="0"/>
              <w:adjustRightInd w:val="0"/>
              <w:rPr>
                <w:rFonts w:ascii="Calibri" w:hAnsi="Calibri" w:cs="Calibri"/>
                <w:color w:val="000000"/>
                <w:sz w:val="16"/>
                <w:szCs w:val="16"/>
                <w:lang w:val="fr-CA"/>
              </w:rPr>
            </w:pPr>
            <w:r w:rsidRPr="74BE02ED">
              <w:rPr>
                <w:rFonts w:ascii="Calibri" w:hAnsi="Calibri" w:cs="Calibri"/>
                <w:color w:val="000000" w:themeColor="text1"/>
                <w:sz w:val="16"/>
                <w:szCs w:val="16"/>
                <w:lang w:val="fr-CA"/>
              </w:rPr>
              <w:t xml:space="preserve">1110 Augmentation de la capacité des femmes et des jeunes de Sédhiou et Tambacounda à exploiter de façon rentable des entreprises agroalimentaires </w:t>
            </w:r>
          </w:p>
        </w:tc>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03DA974" w14:textId="77777777" w:rsidR="00433A4A" w:rsidRPr="00C47976" w:rsidRDefault="00433A4A" w:rsidP="00C95579">
            <w:pPr>
              <w:autoSpaceDE w:val="0"/>
              <w:autoSpaceDN w:val="0"/>
              <w:adjustRightInd w:val="0"/>
              <w:rPr>
                <w:rFonts w:ascii="Calibri" w:hAnsi="Calibri" w:cs="Calibri"/>
                <w:color w:val="000000"/>
                <w:sz w:val="16"/>
                <w:szCs w:val="16"/>
                <w:lang w:val="fr-CA"/>
              </w:rPr>
            </w:pPr>
            <w:r w:rsidRPr="74BE02ED">
              <w:rPr>
                <w:rFonts w:ascii="Calibri" w:hAnsi="Calibri" w:cs="Calibri"/>
                <w:color w:val="000000" w:themeColor="text1"/>
                <w:sz w:val="16"/>
                <w:szCs w:val="16"/>
                <w:lang w:val="fr-CA"/>
              </w:rPr>
              <w:t xml:space="preserve">1120 Amélioration de l'accès au marché </w:t>
            </w:r>
            <w:r>
              <w:rPr>
                <w:rFonts w:ascii="Calibri" w:hAnsi="Calibri" w:cs="Calibri"/>
                <w:color w:val="000000" w:themeColor="text1"/>
                <w:sz w:val="16"/>
                <w:szCs w:val="16"/>
                <w:lang w:val="fr-CA"/>
              </w:rPr>
              <w:t>par</w:t>
            </w:r>
            <w:r w:rsidRPr="74BE02ED">
              <w:rPr>
                <w:rFonts w:ascii="Calibri" w:hAnsi="Calibri" w:cs="Calibri"/>
                <w:color w:val="000000" w:themeColor="text1"/>
                <w:sz w:val="16"/>
                <w:szCs w:val="16"/>
                <w:lang w:val="fr-CA"/>
              </w:rPr>
              <w:t xml:space="preserve"> les femmes et les jeunes de Sédhiou et Tambacounda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AB9EE" w14:textId="77777777" w:rsidR="00433A4A" w:rsidRPr="00C47976" w:rsidRDefault="00433A4A" w:rsidP="00C95579">
            <w:pPr>
              <w:autoSpaceDE w:val="0"/>
              <w:autoSpaceDN w:val="0"/>
              <w:adjustRightInd w:val="0"/>
              <w:rPr>
                <w:rFonts w:ascii="Calibri" w:hAnsi="Calibri" w:cs="Calibri"/>
                <w:color w:val="000000"/>
                <w:sz w:val="16"/>
                <w:szCs w:val="16"/>
                <w:lang w:val="fr-CA"/>
              </w:rPr>
            </w:pPr>
            <w:r w:rsidRPr="00C47976">
              <w:rPr>
                <w:rFonts w:ascii="Calibri" w:hAnsi="Calibri" w:cs="Calibri"/>
                <w:color w:val="000000"/>
                <w:sz w:val="16"/>
                <w:szCs w:val="16"/>
                <w:lang w:val="fr-CA"/>
              </w:rPr>
              <w:t xml:space="preserve">1130 Renforcement de la capacité de leadership des femmes et des jeunes </w:t>
            </w:r>
            <w:r w:rsidRPr="001917B9">
              <w:rPr>
                <w:rFonts w:ascii="Calibri" w:hAnsi="Calibri" w:cs="Calibri"/>
                <w:color w:val="000000"/>
                <w:sz w:val="16"/>
                <w:szCs w:val="16"/>
                <w:lang w:val="fr-CA"/>
              </w:rPr>
              <w:t xml:space="preserve">de Sédhiou et Tambacounda </w:t>
            </w:r>
            <w:r>
              <w:rPr>
                <w:rFonts w:ascii="Calibri" w:hAnsi="Calibri" w:cs="Calibri"/>
                <w:color w:val="000000"/>
                <w:sz w:val="16"/>
                <w:szCs w:val="16"/>
                <w:lang w:val="fr-CA"/>
              </w:rPr>
              <w:t>à</w:t>
            </w:r>
            <w:r w:rsidRPr="00C47976">
              <w:rPr>
                <w:rFonts w:ascii="Calibri" w:hAnsi="Calibri" w:cs="Calibri"/>
                <w:color w:val="000000"/>
                <w:sz w:val="16"/>
                <w:szCs w:val="16"/>
                <w:lang w:val="fr-CA"/>
              </w:rPr>
              <w:t xml:space="preserve"> répondre aux impacts des changements climatiques</w:t>
            </w:r>
            <w:r>
              <w:rPr>
                <w:rFonts w:ascii="Calibri" w:hAnsi="Calibri" w:cs="Calibri"/>
                <w:color w:val="000000"/>
                <w:sz w:val="16"/>
                <w:szCs w:val="16"/>
                <w:lang w:val="fr-CA"/>
              </w:rPr>
              <w:t xml:space="preserve"> </w:t>
            </w:r>
          </w:p>
        </w:tc>
        <w:tc>
          <w:tcPr>
            <w:tcW w:w="285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DBC3CB" w14:textId="77777777" w:rsidR="00433A4A" w:rsidRPr="00C47976" w:rsidRDefault="00433A4A" w:rsidP="00C95579">
            <w:pPr>
              <w:autoSpaceDE w:val="0"/>
              <w:autoSpaceDN w:val="0"/>
              <w:adjustRightInd w:val="0"/>
              <w:rPr>
                <w:rFonts w:ascii="Calibri" w:hAnsi="Calibri" w:cs="Calibri"/>
                <w:color w:val="000000"/>
                <w:sz w:val="16"/>
                <w:szCs w:val="16"/>
                <w:lang w:val="fr-CA"/>
              </w:rPr>
            </w:pPr>
            <w:r w:rsidRPr="74BE02ED">
              <w:rPr>
                <w:rFonts w:ascii="Calibri" w:hAnsi="Calibri" w:cs="Calibri"/>
                <w:color w:val="000000" w:themeColor="text1"/>
                <w:sz w:val="16"/>
                <w:szCs w:val="16"/>
                <w:lang w:val="fr-CA"/>
              </w:rPr>
              <w:t>1210 Amélioration de l'accès aux intrants, technologies et techniques</w:t>
            </w:r>
            <w:r>
              <w:rPr>
                <w:rFonts w:ascii="Calibri" w:hAnsi="Calibri" w:cs="Calibri"/>
                <w:color w:val="000000" w:themeColor="text1"/>
                <w:sz w:val="16"/>
                <w:szCs w:val="16"/>
                <w:lang w:val="fr-CA"/>
              </w:rPr>
              <w:t xml:space="preserve"> </w:t>
            </w:r>
            <w:r w:rsidRPr="74BE02ED">
              <w:rPr>
                <w:rFonts w:ascii="Calibri" w:hAnsi="Calibri" w:cs="Calibri"/>
                <w:color w:val="000000" w:themeColor="text1"/>
                <w:sz w:val="16"/>
                <w:szCs w:val="16"/>
                <w:lang w:val="fr-CA"/>
              </w:rPr>
              <w:t>agricoles et irrigatoires</w:t>
            </w:r>
            <w:r>
              <w:rPr>
                <w:rFonts w:ascii="Calibri" w:hAnsi="Calibri" w:cs="Calibri"/>
                <w:color w:val="000000" w:themeColor="text1"/>
                <w:sz w:val="16"/>
                <w:szCs w:val="16"/>
                <w:lang w:val="fr-CA"/>
              </w:rPr>
              <w:t xml:space="preserve"> à</w:t>
            </w:r>
            <w:r w:rsidRPr="74BE02ED">
              <w:rPr>
                <w:rFonts w:ascii="Calibri" w:hAnsi="Calibri" w:cs="Calibri"/>
                <w:color w:val="000000" w:themeColor="text1"/>
                <w:sz w:val="16"/>
                <w:szCs w:val="16"/>
                <w:lang w:val="fr-CA"/>
              </w:rPr>
              <w:t xml:space="preserve"> Sédhiou et Tambacounda</w:t>
            </w:r>
            <w:r w:rsidRPr="74BE02ED" w:rsidDel="00CC7083">
              <w:rPr>
                <w:rFonts w:ascii="Calibri" w:hAnsi="Calibri" w:cs="Calibri"/>
                <w:color w:val="000000" w:themeColor="text1"/>
                <w:sz w:val="16"/>
                <w:szCs w:val="16"/>
                <w:lang w:val="fr-CA"/>
              </w:rPr>
              <w:t xml:space="preserve"> </w:t>
            </w:r>
            <w:r>
              <w:rPr>
                <w:rFonts w:ascii="Calibri" w:hAnsi="Calibri" w:cs="Calibri"/>
                <w:color w:val="000000" w:themeColor="text1"/>
                <w:sz w:val="16"/>
                <w:szCs w:val="16"/>
                <w:lang w:val="fr-CA"/>
              </w:rPr>
              <w:t>pour</w:t>
            </w:r>
            <w:r w:rsidRPr="74BE02ED">
              <w:rPr>
                <w:rFonts w:ascii="Calibri" w:hAnsi="Calibri" w:cs="Calibri"/>
                <w:color w:val="000000" w:themeColor="text1"/>
                <w:sz w:val="16"/>
                <w:szCs w:val="16"/>
                <w:lang w:val="fr-CA"/>
              </w:rPr>
              <w:t xml:space="preserve"> certaines cultures adaptées aux changements climatiques </w:t>
            </w:r>
          </w:p>
        </w:tc>
        <w:tc>
          <w:tcPr>
            <w:tcW w:w="290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3F2FE8B" w14:textId="77777777" w:rsidR="00433A4A" w:rsidRPr="00C47976" w:rsidRDefault="00433A4A" w:rsidP="00C95579">
            <w:pPr>
              <w:autoSpaceDE w:val="0"/>
              <w:autoSpaceDN w:val="0"/>
              <w:adjustRightInd w:val="0"/>
              <w:rPr>
                <w:rFonts w:ascii="Calibri" w:hAnsi="Calibri" w:cs="Calibri"/>
                <w:color w:val="000000"/>
                <w:sz w:val="16"/>
                <w:szCs w:val="16"/>
                <w:lang w:val="fr-CA"/>
              </w:rPr>
            </w:pPr>
            <w:r w:rsidRPr="74BE02ED">
              <w:rPr>
                <w:rFonts w:ascii="Calibri" w:hAnsi="Calibri" w:cs="Calibri"/>
                <w:color w:val="000000" w:themeColor="text1"/>
                <w:sz w:val="16"/>
                <w:szCs w:val="16"/>
                <w:lang w:val="fr-CA"/>
              </w:rPr>
              <w:t xml:space="preserve">1220 Augmentation de la capacité des fournisseurs agricoles et irrigatoires de Sédhiou et Tambacounda à fournir des intrants et des services adaptés aux changements climatiques </w:t>
            </w:r>
          </w:p>
        </w:tc>
        <w:tc>
          <w:tcPr>
            <w:tcW w:w="258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1BCC05" w14:textId="77777777" w:rsidR="00433A4A" w:rsidRPr="00C47976" w:rsidRDefault="00433A4A" w:rsidP="00C95579">
            <w:pPr>
              <w:autoSpaceDE w:val="0"/>
              <w:autoSpaceDN w:val="0"/>
              <w:adjustRightInd w:val="0"/>
              <w:rPr>
                <w:rFonts w:ascii="Calibri" w:hAnsi="Calibri" w:cs="Calibri"/>
                <w:color w:val="000000"/>
                <w:sz w:val="16"/>
                <w:szCs w:val="16"/>
                <w:lang w:val="fr-CA"/>
              </w:rPr>
            </w:pPr>
            <w:r w:rsidRPr="00C47976">
              <w:rPr>
                <w:rFonts w:ascii="Calibri" w:hAnsi="Calibri" w:cs="Calibri"/>
                <w:color w:val="000000"/>
                <w:sz w:val="16"/>
                <w:szCs w:val="16"/>
                <w:lang w:val="fr-CA"/>
              </w:rPr>
              <w:t xml:space="preserve">1310 </w:t>
            </w:r>
            <w:r>
              <w:rPr>
                <w:rFonts w:ascii="Calibri" w:hAnsi="Calibri" w:cs="Calibri"/>
                <w:color w:val="000000"/>
                <w:sz w:val="16"/>
                <w:szCs w:val="16"/>
                <w:lang w:val="fr-CA"/>
              </w:rPr>
              <w:t>Augmentation de la c</w:t>
            </w:r>
            <w:r w:rsidRPr="00C47976">
              <w:rPr>
                <w:rFonts w:ascii="Calibri" w:hAnsi="Calibri" w:cs="Calibri"/>
                <w:color w:val="000000"/>
                <w:sz w:val="16"/>
                <w:szCs w:val="16"/>
                <w:lang w:val="fr-CA"/>
              </w:rPr>
              <w:t xml:space="preserve">apacité des acteurs locaux/territoriaux (gouvernement, groupes civiques, acteurs du marché) </w:t>
            </w:r>
            <w:r>
              <w:rPr>
                <w:rFonts w:ascii="Calibri" w:hAnsi="Calibri" w:cs="Calibri"/>
                <w:color w:val="000000"/>
                <w:sz w:val="16"/>
                <w:szCs w:val="16"/>
                <w:lang w:val="fr-CA"/>
              </w:rPr>
              <w:t xml:space="preserve">à </w:t>
            </w:r>
            <w:r w:rsidRPr="00C47976">
              <w:rPr>
                <w:rFonts w:ascii="Calibri" w:hAnsi="Calibri" w:cs="Calibri"/>
                <w:color w:val="000000"/>
                <w:sz w:val="16"/>
                <w:szCs w:val="16"/>
                <w:lang w:val="fr-CA"/>
              </w:rPr>
              <w:t xml:space="preserve">gérer les ressources en eau </w:t>
            </w:r>
            <w:r>
              <w:rPr>
                <w:rFonts w:ascii="Calibri" w:hAnsi="Calibri" w:cs="Calibri"/>
                <w:color w:val="000000"/>
                <w:sz w:val="16"/>
                <w:szCs w:val="16"/>
                <w:lang w:val="fr-CA"/>
              </w:rPr>
              <w:t>de Sédhiou et Tambacounda</w:t>
            </w:r>
            <w:r w:rsidRPr="00C47976">
              <w:rPr>
                <w:rFonts w:ascii="Calibri" w:hAnsi="Calibri" w:cs="Calibri"/>
                <w:color w:val="000000"/>
                <w:sz w:val="16"/>
                <w:szCs w:val="16"/>
                <w:lang w:val="fr-CA"/>
              </w:rPr>
              <w:t xml:space="preserve"> de manière durable et équitable </w:t>
            </w:r>
          </w:p>
        </w:tc>
        <w:tc>
          <w:tcPr>
            <w:tcW w:w="270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16EDE7F" w14:textId="77777777" w:rsidR="00433A4A" w:rsidRPr="00C47976" w:rsidRDefault="00433A4A" w:rsidP="00C95579">
            <w:pPr>
              <w:autoSpaceDE w:val="0"/>
              <w:autoSpaceDN w:val="0"/>
              <w:adjustRightInd w:val="0"/>
              <w:rPr>
                <w:rFonts w:ascii="Calibri" w:hAnsi="Calibri" w:cs="Calibri"/>
                <w:color w:val="000000"/>
                <w:sz w:val="16"/>
                <w:szCs w:val="16"/>
                <w:lang w:val="fr-CA"/>
              </w:rPr>
            </w:pPr>
            <w:r w:rsidRPr="00C47976">
              <w:rPr>
                <w:rFonts w:ascii="Calibri" w:hAnsi="Calibri" w:cs="Calibri"/>
                <w:color w:val="000000"/>
                <w:sz w:val="16"/>
                <w:szCs w:val="16"/>
                <w:lang w:val="fr-CA"/>
              </w:rPr>
              <w:t xml:space="preserve">1320 </w:t>
            </w:r>
            <w:r>
              <w:rPr>
                <w:rFonts w:ascii="Calibri" w:hAnsi="Calibri" w:cs="Calibri"/>
                <w:color w:val="000000"/>
                <w:sz w:val="16"/>
                <w:szCs w:val="16"/>
                <w:lang w:val="fr-CA"/>
              </w:rPr>
              <w:t>Augmentation de la c</w:t>
            </w:r>
            <w:r w:rsidRPr="00C47976">
              <w:rPr>
                <w:rFonts w:ascii="Calibri" w:hAnsi="Calibri" w:cs="Calibri"/>
                <w:color w:val="000000"/>
                <w:sz w:val="16"/>
                <w:szCs w:val="16"/>
                <w:lang w:val="fr-CA"/>
              </w:rPr>
              <w:t xml:space="preserve">apacité des agriculteurs, en particulier des femmes et des jeunes, à gérer les ressources en eau </w:t>
            </w:r>
            <w:r>
              <w:rPr>
                <w:rFonts w:ascii="Calibri" w:hAnsi="Calibri" w:cs="Calibri"/>
                <w:color w:val="000000"/>
                <w:sz w:val="16"/>
                <w:szCs w:val="16"/>
                <w:lang w:val="fr-CA"/>
              </w:rPr>
              <w:t>de Sédhiou et Tambacounda</w:t>
            </w:r>
          </w:p>
        </w:tc>
      </w:tr>
      <w:tr w:rsidR="00433A4A" w:rsidRPr="00C47976" w14:paraId="5F41BAC1" w14:textId="77777777" w:rsidTr="00C95579">
        <w:trPr>
          <w:gridAfter w:val="1"/>
          <w:wAfter w:w="11" w:type="dxa"/>
          <w:trHeight w:val="45"/>
        </w:trPr>
        <w:tc>
          <w:tcPr>
            <w:tcW w:w="1418" w:type="dxa"/>
          </w:tcPr>
          <w:p w14:paraId="461DA431" w14:textId="77777777" w:rsidR="00433A4A" w:rsidRPr="00C47976" w:rsidRDefault="00433A4A" w:rsidP="00C95579">
            <w:pPr>
              <w:autoSpaceDE w:val="0"/>
              <w:autoSpaceDN w:val="0"/>
              <w:adjustRightInd w:val="0"/>
              <w:rPr>
                <w:rFonts w:ascii="Wingdings" w:hAnsi="Wingdings" w:cs="Wingdings"/>
                <w:color w:val="000000"/>
                <w:sz w:val="16"/>
                <w:szCs w:val="16"/>
                <w:lang w:val="fr-CA"/>
              </w:rPr>
            </w:pPr>
            <w:r w:rsidRPr="00C47976">
              <w:rPr>
                <w:rFonts w:ascii="Wingdings" w:hAnsi="Wingdings" w:cs="Wingdings"/>
                <w:color w:val="000000"/>
                <w:sz w:val="16"/>
                <w:szCs w:val="16"/>
                <w:lang w:val="fr-CA"/>
              </w:rPr>
              <w:t></w:t>
            </w:r>
            <w:r w:rsidRPr="00C47976">
              <w:rPr>
                <w:rFonts w:ascii="Wingdings" w:hAnsi="Wingdings" w:cs="Wingdings"/>
                <w:color w:val="000000"/>
                <w:sz w:val="16"/>
                <w:szCs w:val="16"/>
                <w:lang w:val="fr-CA"/>
              </w:rPr>
              <w:t></w:t>
            </w:r>
          </w:p>
        </w:tc>
        <w:tc>
          <w:tcPr>
            <w:tcW w:w="2126" w:type="dxa"/>
            <w:tcBorders>
              <w:top w:val="single" w:sz="4" w:space="0" w:color="auto"/>
              <w:bottom w:val="single" w:sz="4" w:space="0" w:color="auto"/>
            </w:tcBorders>
          </w:tcPr>
          <w:p w14:paraId="7A30D1E3" w14:textId="77777777" w:rsidR="00433A4A" w:rsidRPr="00C47976" w:rsidRDefault="00433A4A" w:rsidP="00C95579">
            <w:pPr>
              <w:autoSpaceDE w:val="0"/>
              <w:autoSpaceDN w:val="0"/>
              <w:adjustRightInd w:val="0"/>
              <w:rPr>
                <w:rFonts w:ascii="Wingdings" w:hAnsi="Wingdings" w:cs="Wingdings"/>
                <w:color w:val="000000"/>
                <w:sz w:val="16"/>
                <w:szCs w:val="16"/>
                <w:lang w:val="fr-CA"/>
              </w:rPr>
            </w:pPr>
            <w:r w:rsidRPr="00C47976">
              <w:rPr>
                <w:rFonts w:ascii="Wingdings" w:hAnsi="Wingdings" w:cs="Wingdings"/>
                <w:color w:val="000000"/>
                <w:sz w:val="16"/>
                <w:szCs w:val="16"/>
                <w:lang w:val="fr-CA"/>
              </w:rPr>
              <w:t></w:t>
            </w:r>
            <w:r w:rsidRPr="00C47976">
              <w:rPr>
                <w:rFonts w:ascii="Wingdings" w:hAnsi="Wingdings" w:cs="Wingdings"/>
                <w:color w:val="000000"/>
                <w:sz w:val="16"/>
                <w:szCs w:val="16"/>
                <w:lang w:val="fr-CA"/>
              </w:rPr>
              <w:t></w:t>
            </w:r>
          </w:p>
        </w:tc>
        <w:tc>
          <w:tcPr>
            <w:tcW w:w="2127" w:type="dxa"/>
            <w:tcBorders>
              <w:top w:val="single" w:sz="4" w:space="0" w:color="auto"/>
              <w:bottom w:val="single" w:sz="4" w:space="0" w:color="auto"/>
            </w:tcBorders>
          </w:tcPr>
          <w:p w14:paraId="3DF0F125" w14:textId="77777777" w:rsidR="00433A4A" w:rsidRPr="00C47976" w:rsidRDefault="00433A4A" w:rsidP="00C95579">
            <w:pPr>
              <w:autoSpaceDE w:val="0"/>
              <w:autoSpaceDN w:val="0"/>
              <w:adjustRightInd w:val="0"/>
              <w:rPr>
                <w:rFonts w:ascii="Wingdings" w:hAnsi="Wingdings" w:cs="Wingdings"/>
                <w:color w:val="000000"/>
                <w:sz w:val="16"/>
                <w:szCs w:val="16"/>
                <w:lang w:val="fr-CA"/>
              </w:rPr>
            </w:pPr>
            <w:r w:rsidRPr="00C47976">
              <w:rPr>
                <w:rFonts w:ascii="Wingdings" w:hAnsi="Wingdings" w:cs="Wingdings"/>
                <w:color w:val="000000"/>
                <w:sz w:val="16"/>
                <w:szCs w:val="16"/>
                <w:lang w:val="fr-CA"/>
              </w:rPr>
              <w:t></w:t>
            </w:r>
            <w:r w:rsidRPr="00C47976">
              <w:rPr>
                <w:rFonts w:ascii="Wingdings" w:hAnsi="Wingdings" w:cs="Wingdings"/>
                <w:color w:val="000000"/>
                <w:sz w:val="16"/>
                <w:szCs w:val="16"/>
                <w:lang w:val="fr-CA"/>
              </w:rPr>
              <w:t></w:t>
            </w:r>
          </w:p>
        </w:tc>
        <w:tc>
          <w:tcPr>
            <w:tcW w:w="2268" w:type="dxa"/>
            <w:tcBorders>
              <w:top w:val="single" w:sz="4" w:space="0" w:color="auto"/>
              <w:bottom w:val="single" w:sz="4" w:space="0" w:color="auto"/>
            </w:tcBorders>
          </w:tcPr>
          <w:p w14:paraId="5F5FDFB2" w14:textId="77777777" w:rsidR="00433A4A" w:rsidRPr="00C47976" w:rsidRDefault="00433A4A" w:rsidP="00C95579">
            <w:pPr>
              <w:autoSpaceDE w:val="0"/>
              <w:autoSpaceDN w:val="0"/>
              <w:adjustRightInd w:val="0"/>
              <w:rPr>
                <w:rFonts w:ascii="Wingdings" w:hAnsi="Wingdings" w:cs="Wingdings"/>
                <w:color w:val="000000"/>
                <w:sz w:val="16"/>
                <w:szCs w:val="16"/>
                <w:lang w:val="fr-CA"/>
              </w:rPr>
            </w:pPr>
            <w:r w:rsidRPr="00C47976">
              <w:rPr>
                <w:rFonts w:ascii="Wingdings" w:hAnsi="Wingdings" w:cs="Wingdings"/>
                <w:color w:val="000000"/>
                <w:sz w:val="16"/>
                <w:szCs w:val="16"/>
                <w:lang w:val="fr-CA"/>
              </w:rPr>
              <w:t></w:t>
            </w:r>
            <w:r w:rsidRPr="00C47976">
              <w:rPr>
                <w:rFonts w:ascii="Wingdings" w:hAnsi="Wingdings" w:cs="Wingdings"/>
                <w:color w:val="000000"/>
                <w:sz w:val="16"/>
                <w:szCs w:val="16"/>
                <w:lang w:val="fr-CA"/>
              </w:rPr>
              <w:t></w:t>
            </w:r>
          </w:p>
        </w:tc>
        <w:tc>
          <w:tcPr>
            <w:tcW w:w="2850" w:type="dxa"/>
            <w:tcBorders>
              <w:top w:val="single" w:sz="4" w:space="0" w:color="auto"/>
              <w:bottom w:val="single" w:sz="4" w:space="0" w:color="auto"/>
            </w:tcBorders>
          </w:tcPr>
          <w:p w14:paraId="7C15A5E6" w14:textId="77777777" w:rsidR="00433A4A" w:rsidRPr="00C47976" w:rsidRDefault="00433A4A" w:rsidP="00C95579">
            <w:pPr>
              <w:autoSpaceDE w:val="0"/>
              <w:autoSpaceDN w:val="0"/>
              <w:adjustRightInd w:val="0"/>
              <w:rPr>
                <w:rFonts w:ascii="Wingdings" w:hAnsi="Wingdings" w:cs="Wingdings"/>
                <w:color w:val="000000"/>
                <w:sz w:val="16"/>
                <w:szCs w:val="16"/>
                <w:lang w:val="fr-CA"/>
              </w:rPr>
            </w:pPr>
            <w:r w:rsidRPr="00C47976">
              <w:rPr>
                <w:rFonts w:ascii="Wingdings" w:hAnsi="Wingdings" w:cs="Wingdings"/>
                <w:color w:val="000000"/>
                <w:sz w:val="16"/>
                <w:szCs w:val="16"/>
                <w:lang w:val="fr-CA"/>
              </w:rPr>
              <w:t></w:t>
            </w:r>
            <w:r w:rsidRPr="00C47976">
              <w:rPr>
                <w:rFonts w:ascii="Wingdings" w:hAnsi="Wingdings" w:cs="Wingdings"/>
                <w:color w:val="000000"/>
                <w:sz w:val="16"/>
                <w:szCs w:val="16"/>
                <w:lang w:val="fr-CA"/>
              </w:rPr>
              <w:t></w:t>
            </w:r>
          </w:p>
        </w:tc>
        <w:tc>
          <w:tcPr>
            <w:tcW w:w="2909" w:type="dxa"/>
            <w:tcBorders>
              <w:top w:val="single" w:sz="4" w:space="0" w:color="auto"/>
              <w:bottom w:val="single" w:sz="4" w:space="0" w:color="auto"/>
            </w:tcBorders>
          </w:tcPr>
          <w:p w14:paraId="658A5A85" w14:textId="77777777" w:rsidR="00433A4A" w:rsidRPr="00C47976" w:rsidRDefault="00433A4A" w:rsidP="00C95579">
            <w:pPr>
              <w:autoSpaceDE w:val="0"/>
              <w:autoSpaceDN w:val="0"/>
              <w:adjustRightInd w:val="0"/>
              <w:rPr>
                <w:rFonts w:ascii="Wingdings" w:hAnsi="Wingdings" w:cs="Wingdings"/>
                <w:color w:val="000000"/>
                <w:sz w:val="16"/>
                <w:szCs w:val="16"/>
                <w:lang w:val="fr-CA"/>
              </w:rPr>
            </w:pPr>
            <w:r w:rsidRPr="00C47976">
              <w:rPr>
                <w:rFonts w:ascii="Wingdings" w:hAnsi="Wingdings" w:cs="Wingdings"/>
                <w:color w:val="000000"/>
                <w:sz w:val="16"/>
                <w:szCs w:val="16"/>
                <w:lang w:val="fr-CA"/>
              </w:rPr>
              <w:t></w:t>
            </w:r>
            <w:r w:rsidRPr="00C47976">
              <w:rPr>
                <w:rFonts w:ascii="Wingdings" w:hAnsi="Wingdings" w:cs="Wingdings"/>
                <w:color w:val="000000"/>
                <w:sz w:val="16"/>
                <w:szCs w:val="16"/>
                <w:lang w:val="fr-CA"/>
              </w:rPr>
              <w:t></w:t>
            </w:r>
          </w:p>
        </w:tc>
        <w:tc>
          <w:tcPr>
            <w:tcW w:w="2581" w:type="dxa"/>
            <w:tcBorders>
              <w:top w:val="single" w:sz="4" w:space="0" w:color="auto"/>
              <w:bottom w:val="single" w:sz="4" w:space="0" w:color="auto"/>
            </w:tcBorders>
          </w:tcPr>
          <w:p w14:paraId="07BF84CD" w14:textId="77777777" w:rsidR="00433A4A" w:rsidRPr="00C47976" w:rsidRDefault="00433A4A" w:rsidP="00C95579">
            <w:pPr>
              <w:autoSpaceDE w:val="0"/>
              <w:autoSpaceDN w:val="0"/>
              <w:adjustRightInd w:val="0"/>
              <w:rPr>
                <w:rFonts w:ascii="Wingdings" w:hAnsi="Wingdings" w:cs="Wingdings"/>
                <w:color w:val="000000"/>
                <w:sz w:val="16"/>
                <w:szCs w:val="16"/>
                <w:lang w:val="fr-CA"/>
              </w:rPr>
            </w:pPr>
            <w:r w:rsidRPr="00C47976">
              <w:rPr>
                <w:rFonts w:ascii="Wingdings" w:hAnsi="Wingdings" w:cs="Wingdings"/>
                <w:color w:val="000000"/>
                <w:sz w:val="16"/>
                <w:szCs w:val="16"/>
                <w:lang w:val="fr-CA"/>
              </w:rPr>
              <w:t></w:t>
            </w:r>
            <w:r w:rsidRPr="00C47976">
              <w:rPr>
                <w:rFonts w:ascii="Wingdings" w:hAnsi="Wingdings" w:cs="Wingdings"/>
                <w:color w:val="000000"/>
                <w:sz w:val="16"/>
                <w:szCs w:val="16"/>
                <w:lang w:val="fr-CA"/>
              </w:rPr>
              <w:t></w:t>
            </w:r>
          </w:p>
        </w:tc>
        <w:tc>
          <w:tcPr>
            <w:tcW w:w="2703" w:type="dxa"/>
            <w:tcBorders>
              <w:top w:val="single" w:sz="4" w:space="0" w:color="auto"/>
              <w:bottom w:val="single" w:sz="4" w:space="0" w:color="auto"/>
            </w:tcBorders>
          </w:tcPr>
          <w:p w14:paraId="59564FD6" w14:textId="77777777" w:rsidR="00433A4A" w:rsidRPr="00C47976" w:rsidRDefault="00433A4A" w:rsidP="00C95579">
            <w:pPr>
              <w:autoSpaceDE w:val="0"/>
              <w:autoSpaceDN w:val="0"/>
              <w:adjustRightInd w:val="0"/>
              <w:rPr>
                <w:rFonts w:ascii="Wingdings" w:hAnsi="Wingdings" w:cs="Wingdings"/>
                <w:color w:val="000000"/>
                <w:sz w:val="16"/>
                <w:szCs w:val="16"/>
                <w:lang w:val="fr-CA"/>
              </w:rPr>
            </w:pPr>
            <w:r w:rsidRPr="00C47976">
              <w:rPr>
                <w:rFonts w:ascii="Wingdings" w:hAnsi="Wingdings" w:cs="Wingdings"/>
                <w:color w:val="000000"/>
                <w:sz w:val="16"/>
                <w:szCs w:val="16"/>
                <w:lang w:val="fr-CA"/>
              </w:rPr>
              <w:t></w:t>
            </w:r>
            <w:r w:rsidRPr="00C47976">
              <w:rPr>
                <w:rFonts w:ascii="Wingdings" w:hAnsi="Wingdings" w:cs="Wingdings"/>
                <w:color w:val="000000"/>
                <w:sz w:val="16"/>
                <w:szCs w:val="16"/>
                <w:lang w:val="fr-CA"/>
              </w:rPr>
              <w:t></w:t>
            </w:r>
          </w:p>
        </w:tc>
      </w:tr>
      <w:tr w:rsidR="00433A4A" w:rsidRPr="000564BD" w14:paraId="2EC51E04" w14:textId="77777777" w:rsidTr="00C95579">
        <w:trPr>
          <w:gridAfter w:val="1"/>
          <w:wAfter w:w="11" w:type="dxa"/>
          <w:trHeight w:val="620"/>
        </w:trPr>
        <w:tc>
          <w:tcPr>
            <w:tcW w:w="1418" w:type="dxa"/>
            <w:tcBorders>
              <w:right w:val="single" w:sz="4" w:space="0" w:color="auto"/>
            </w:tcBorders>
          </w:tcPr>
          <w:p w14:paraId="77A65B2C" w14:textId="77777777" w:rsidR="00433A4A" w:rsidRPr="00C47976" w:rsidRDefault="00433A4A" w:rsidP="00C95579">
            <w:pPr>
              <w:autoSpaceDE w:val="0"/>
              <w:autoSpaceDN w:val="0"/>
              <w:adjustRightInd w:val="0"/>
              <w:rPr>
                <w:rFonts w:ascii="Calibri" w:hAnsi="Calibri" w:cs="Calibri"/>
                <w:b/>
                <w:bCs/>
                <w:color w:val="000000"/>
                <w:sz w:val="16"/>
                <w:szCs w:val="16"/>
                <w:lang w:val="fr-CA"/>
              </w:rPr>
            </w:pPr>
            <w:r w:rsidRPr="00C47976">
              <w:rPr>
                <w:rFonts w:ascii="Calibri" w:hAnsi="Calibri" w:cs="Calibri"/>
                <w:b/>
                <w:bCs/>
                <w:color w:val="000000"/>
                <w:sz w:val="16"/>
                <w:szCs w:val="16"/>
                <w:lang w:val="fr-CA"/>
              </w:rPr>
              <w:t>Résultats/</w:t>
            </w:r>
          </w:p>
          <w:p w14:paraId="440497C0" w14:textId="77777777" w:rsidR="00433A4A" w:rsidRPr="00C47976" w:rsidRDefault="00433A4A" w:rsidP="00C95579">
            <w:pPr>
              <w:autoSpaceDE w:val="0"/>
              <w:autoSpaceDN w:val="0"/>
              <w:adjustRightInd w:val="0"/>
              <w:rPr>
                <w:rFonts w:ascii="Calibri" w:hAnsi="Calibri" w:cs="Calibri"/>
                <w:color w:val="000000"/>
                <w:sz w:val="16"/>
                <w:szCs w:val="16"/>
                <w:lang w:val="fr-CA"/>
              </w:rPr>
            </w:pPr>
            <w:r w:rsidRPr="00C47976">
              <w:rPr>
                <w:rFonts w:ascii="Calibri" w:hAnsi="Calibri" w:cs="Calibri"/>
                <w:b/>
                <w:bCs/>
                <w:color w:val="000000"/>
                <w:sz w:val="16"/>
                <w:szCs w:val="16"/>
                <w:lang w:val="fr-CA"/>
              </w:rPr>
              <w:t>Extrants</w:t>
            </w:r>
          </w:p>
          <w:p w14:paraId="7F3E88D2" w14:textId="77777777" w:rsidR="00433A4A" w:rsidRPr="00C47976" w:rsidRDefault="00433A4A" w:rsidP="00C95579">
            <w:pPr>
              <w:autoSpaceDE w:val="0"/>
              <w:autoSpaceDN w:val="0"/>
              <w:adjustRightInd w:val="0"/>
              <w:rPr>
                <w:rFonts w:ascii="Cambria" w:hAnsi="Cambria" w:cs="Cambria"/>
                <w:color w:val="000000"/>
                <w:sz w:val="16"/>
                <w:szCs w:val="16"/>
                <w:lang w:val="fr-CA"/>
              </w:rPr>
            </w:pPr>
            <w:r w:rsidRPr="00C47976">
              <w:rPr>
                <w:rFonts w:ascii="Calibri" w:hAnsi="Calibri" w:cs="Calibri"/>
                <w:b/>
                <w:bCs/>
                <w:color w:val="000000"/>
                <w:sz w:val="16"/>
                <w:szCs w:val="16"/>
                <w:lang w:val="fr-CA"/>
              </w:rPr>
              <w:t xml:space="preserve">(Produits ou services directs des initiatives du programme) </w:t>
            </w:r>
          </w:p>
        </w:tc>
        <w:tc>
          <w:tcPr>
            <w:tcW w:w="212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D13EBF5" w14:textId="77777777" w:rsidR="00433A4A" w:rsidRPr="000564BD" w:rsidRDefault="00433A4A" w:rsidP="00C95579">
            <w:pPr>
              <w:autoSpaceDE w:val="0"/>
              <w:autoSpaceDN w:val="0"/>
              <w:adjustRightInd w:val="0"/>
              <w:rPr>
                <w:rFonts w:ascii="Calibri" w:hAnsi="Calibri" w:cs="Calibri"/>
                <w:color w:val="000000" w:themeColor="text1"/>
                <w:sz w:val="16"/>
                <w:szCs w:val="16"/>
                <w:lang w:val="fr-CA"/>
              </w:rPr>
            </w:pPr>
            <w:r w:rsidRPr="000564BD">
              <w:rPr>
                <w:rFonts w:ascii="Calibri" w:hAnsi="Calibri" w:cs="Calibri"/>
                <w:color w:val="000000"/>
                <w:sz w:val="16"/>
                <w:szCs w:val="16"/>
                <w:lang w:val="fr-CA"/>
              </w:rPr>
              <w:t xml:space="preserve">1111 Formations fournies sur la gestion d’entreprise agroalimentaire rentable (p. ex. littératie financière, planification d'entreprise, compétences techniques) qui répondent aux besoins </w:t>
            </w:r>
            <w:r w:rsidRPr="000564BD">
              <w:rPr>
                <w:rFonts w:ascii="Calibri" w:hAnsi="Calibri" w:cs="Calibri"/>
                <w:color w:val="000000" w:themeColor="text1"/>
                <w:sz w:val="16"/>
                <w:szCs w:val="16"/>
                <w:lang w:val="fr-CA"/>
              </w:rPr>
              <w:t>des</w:t>
            </w:r>
            <w:r w:rsidRPr="000564BD">
              <w:rPr>
                <w:rFonts w:ascii="Calibri" w:hAnsi="Calibri" w:cs="Calibri"/>
                <w:color w:val="000000"/>
                <w:sz w:val="16"/>
                <w:szCs w:val="16"/>
                <w:lang w:val="fr-CA"/>
              </w:rPr>
              <w:t xml:space="preserve"> femmes et des jeunes</w:t>
            </w:r>
          </w:p>
          <w:p w14:paraId="204FDFA9" w14:textId="77777777" w:rsidR="00433A4A" w:rsidRPr="000564BD" w:rsidRDefault="00433A4A" w:rsidP="00C95579">
            <w:pPr>
              <w:rPr>
                <w:rFonts w:ascii="Calibri" w:hAnsi="Calibri" w:cs="Calibri"/>
                <w:color w:val="000000" w:themeColor="text1"/>
                <w:sz w:val="16"/>
                <w:szCs w:val="16"/>
                <w:lang w:val="fr-CA"/>
              </w:rPr>
            </w:pPr>
          </w:p>
          <w:p w14:paraId="33441F13" w14:textId="77777777" w:rsidR="00433A4A" w:rsidRPr="000564BD" w:rsidRDefault="00433A4A" w:rsidP="00C95579">
            <w:pPr>
              <w:autoSpaceDE w:val="0"/>
              <w:autoSpaceDN w:val="0"/>
              <w:adjustRightInd w:val="0"/>
              <w:rPr>
                <w:rFonts w:ascii="Calibri" w:hAnsi="Calibri" w:cs="Calibri"/>
                <w:color w:val="000000"/>
                <w:sz w:val="16"/>
                <w:szCs w:val="16"/>
                <w:lang w:val="fr-CA"/>
              </w:rPr>
            </w:pPr>
            <w:r w:rsidRPr="000564BD">
              <w:rPr>
                <w:rFonts w:ascii="Calibri" w:hAnsi="Calibri" w:cs="Calibri"/>
                <w:color w:val="000000"/>
                <w:sz w:val="16"/>
                <w:szCs w:val="16"/>
                <w:lang w:val="fr-CA"/>
              </w:rPr>
              <w:t xml:space="preserve">1112 Produits et services financiers adaptés aux besoins des femmes et des jeunes dans les domaines agricoles et d'irrigation </w:t>
            </w:r>
          </w:p>
        </w:tc>
        <w:tc>
          <w:tcPr>
            <w:tcW w:w="21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768FD15" w14:textId="77777777" w:rsidR="00433A4A" w:rsidRPr="000564BD" w:rsidRDefault="00433A4A" w:rsidP="00C95579">
            <w:pPr>
              <w:autoSpaceDE w:val="0"/>
              <w:autoSpaceDN w:val="0"/>
              <w:adjustRightInd w:val="0"/>
              <w:rPr>
                <w:rFonts w:ascii="Calibri" w:hAnsi="Calibri" w:cs="Calibri"/>
                <w:color w:val="000000" w:themeColor="text1"/>
                <w:sz w:val="16"/>
                <w:szCs w:val="16"/>
                <w:lang w:val="fr-CA"/>
              </w:rPr>
            </w:pPr>
            <w:r w:rsidRPr="000564BD">
              <w:rPr>
                <w:rFonts w:ascii="Calibri" w:hAnsi="Calibri" w:cs="Calibri"/>
                <w:color w:val="000000"/>
                <w:sz w:val="16"/>
                <w:szCs w:val="16"/>
                <w:lang w:val="fr-CA"/>
              </w:rPr>
              <w:t>1121 Événements de réseautage organisés pour les acteurs du marché, en particulier les femmes et les jeunes</w:t>
            </w:r>
          </w:p>
          <w:p w14:paraId="71C1FF05" w14:textId="77777777" w:rsidR="00433A4A" w:rsidRPr="000564BD" w:rsidRDefault="00433A4A" w:rsidP="00C95579">
            <w:pPr>
              <w:rPr>
                <w:rFonts w:ascii="Calibri" w:hAnsi="Calibri" w:cs="Calibri"/>
                <w:color w:val="000000" w:themeColor="text1"/>
                <w:sz w:val="16"/>
                <w:szCs w:val="16"/>
                <w:lang w:val="fr-CA"/>
              </w:rPr>
            </w:pPr>
          </w:p>
          <w:p w14:paraId="3A614E57" w14:textId="77777777" w:rsidR="00433A4A" w:rsidRPr="000564BD" w:rsidRDefault="00433A4A" w:rsidP="00C95579">
            <w:pPr>
              <w:rPr>
                <w:rFonts w:ascii="Calibri" w:hAnsi="Calibri" w:cs="Calibri"/>
                <w:color w:val="000000" w:themeColor="text1"/>
                <w:sz w:val="16"/>
                <w:szCs w:val="16"/>
                <w:lang w:val="fr-CA"/>
              </w:rPr>
            </w:pPr>
            <w:r w:rsidRPr="000564BD">
              <w:rPr>
                <w:rFonts w:ascii="Calibri" w:hAnsi="Calibri" w:cs="Calibri"/>
                <w:color w:val="000000"/>
                <w:sz w:val="16"/>
                <w:szCs w:val="16"/>
                <w:lang w:val="fr-CA"/>
              </w:rPr>
              <w:t>1122 Assistance technique fournie pour le regroupement, ou le renforcement des groupes de femmes et de jeunes agriculteurs</w:t>
            </w:r>
          </w:p>
          <w:p w14:paraId="42072C42" w14:textId="77777777" w:rsidR="00433A4A" w:rsidRPr="000564BD" w:rsidRDefault="00433A4A" w:rsidP="00C95579">
            <w:pPr>
              <w:rPr>
                <w:rFonts w:ascii="Calibri" w:hAnsi="Calibri" w:cs="Calibri"/>
                <w:color w:val="000000" w:themeColor="text1"/>
                <w:sz w:val="16"/>
                <w:szCs w:val="16"/>
                <w:lang w:val="fr-CA"/>
              </w:rPr>
            </w:pPr>
          </w:p>
          <w:p w14:paraId="2839B2D9" w14:textId="77777777" w:rsidR="00433A4A" w:rsidRPr="000564BD" w:rsidRDefault="00433A4A" w:rsidP="00C95579">
            <w:pPr>
              <w:autoSpaceDE w:val="0"/>
              <w:autoSpaceDN w:val="0"/>
              <w:adjustRightInd w:val="0"/>
              <w:rPr>
                <w:rFonts w:ascii="Calibri" w:hAnsi="Calibri" w:cs="Calibri"/>
                <w:color w:val="000000"/>
                <w:sz w:val="16"/>
                <w:szCs w:val="16"/>
                <w:lang w:val="fr-CA"/>
              </w:rPr>
            </w:pPr>
            <w:r w:rsidRPr="000564BD">
              <w:rPr>
                <w:rFonts w:ascii="Calibri" w:hAnsi="Calibri" w:cs="Calibri"/>
                <w:color w:val="000000"/>
                <w:sz w:val="16"/>
                <w:szCs w:val="16"/>
                <w:lang w:val="fr-CA"/>
              </w:rPr>
              <w:t>1123 Incitations fournies aux acteurs du marché, en particulier aux femmes et aux jeunes, pour des solutions innovantes, adaptées au climat et axées sur le marché</w:t>
            </w:r>
          </w:p>
        </w:tc>
        <w:tc>
          <w:tcPr>
            <w:tcW w:w="226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8F04A0" w14:textId="77777777" w:rsidR="00433A4A" w:rsidRPr="000564BD" w:rsidRDefault="00433A4A" w:rsidP="00C95579">
            <w:pPr>
              <w:autoSpaceDE w:val="0"/>
              <w:autoSpaceDN w:val="0"/>
              <w:adjustRightInd w:val="0"/>
              <w:rPr>
                <w:rFonts w:ascii="Calibri" w:hAnsi="Calibri" w:cs="Calibri"/>
                <w:color w:val="000000" w:themeColor="text1"/>
                <w:sz w:val="16"/>
                <w:szCs w:val="16"/>
                <w:lang w:val="fr-CA"/>
              </w:rPr>
            </w:pPr>
            <w:r w:rsidRPr="000564BD">
              <w:rPr>
                <w:rFonts w:ascii="Calibri" w:hAnsi="Calibri" w:cs="Calibri"/>
                <w:color w:val="000000"/>
                <w:sz w:val="16"/>
                <w:szCs w:val="16"/>
                <w:lang w:val="fr-CA"/>
              </w:rPr>
              <w:t xml:space="preserve">1131 Formations fournies aux ménages et aux collectivités sur les droits des femmes et jeunes et le leadership adapté au climat </w:t>
            </w:r>
          </w:p>
          <w:p w14:paraId="31B14724" w14:textId="77777777" w:rsidR="00433A4A" w:rsidRPr="000564BD" w:rsidRDefault="00433A4A" w:rsidP="00C95579">
            <w:pPr>
              <w:rPr>
                <w:rFonts w:ascii="Calibri" w:hAnsi="Calibri" w:cs="Calibri"/>
                <w:color w:val="000000" w:themeColor="text1"/>
                <w:sz w:val="16"/>
                <w:szCs w:val="16"/>
                <w:lang w:val="fr-CA"/>
              </w:rPr>
            </w:pPr>
          </w:p>
          <w:p w14:paraId="790301D2" w14:textId="77777777" w:rsidR="00433A4A" w:rsidRPr="000564BD" w:rsidRDefault="00433A4A" w:rsidP="00C95579">
            <w:pPr>
              <w:autoSpaceDE w:val="0"/>
              <w:autoSpaceDN w:val="0"/>
              <w:adjustRightInd w:val="0"/>
              <w:rPr>
                <w:rFonts w:ascii="Calibri" w:hAnsi="Calibri" w:cs="Calibri"/>
                <w:color w:val="000000"/>
                <w:sz w:val="16"/>
                <w:szCs w:val="16"/>
                <w:lang w:val="fr-CA"/>
              </w:rPr>
            </w:pPr>
            <w:r w:rsidRPr="000564BD">
              <w:rPr>
                <w:rFonts w:ascii="Calibri" w:hAnsi="Calibri" w:cs="Calibri"/>
                <w:color w:val="000000"/>
                <w:sz w:val="16"/>
                <w:szCs w:val="16"/>
                <w:lang w:val="fr-CA"/>
              </w:rPr>
              <w:t xml:space="preserve">1132 Formations fournies aux femmes et aux jeunes sur les pratiques agricoles axées sur la nutrition </w:t>
            </w:r>
          </w:p>
          <w:p w14:paraId="0369DC04" w14:textId="77777777" w:rsidR="00433A4A" w:rsidRPr="000564BD" w:rsidRDefault="00433A4A" w:rsidP="00C95579">
            <w:pPr>
              <w:autoSpaceDE w:val="0"/>
              <w:autoSpaceDN w:val="0"/>
              <w:adjustRightInd w:val="0"/>
              <w:rPr>
                <w:rFonts w:ascii="Calibri" w:hAnsi="Calibri" w:cs="Calibri"/>
                <w:color w:val="000000"/>
                <w:sz w:val="16"/>
                <w:szCs w:val="16"/>
                <w:lang w:val="fr-CA"/>
              </w:rPr>
            </w:pPr>
          </w:p>
          <w:p w14:paraId="0F2A2959" w14:textId="77777777" w:rsidR="00433A4A" w:rsidRPr="000564BD" w:rsidRDefault="00433A4A" w:rsidP="00C95579">
            <w:pPr>
              <w:autoSpaceDE w:val="0"/>
              <w:autoSpaceDN w:val="0"/>
              <w:adjustRightInd w:val="0"/>
              <w:rPr>
                <w:rFonts w:ascii="Calibri" w:hAnsi="Calibri" w:cs="Calibri"/>
                <w:color w:val="000000"/>
                <w:sz w:val="16"/>
                <w:szCs w:val="16"/>
                <w:lang w:val="fr-CA"/>
              </w:rPr>
            </w:pPr>
            <w:r w:rsidRPr="000564BD">
              <w:rPr>
                <w:rFonts w:ascii="Calibri" w:hAnsi="Calibri" w:cs="Calibri"/>
                <w:color w:val="000000"/>
                <w:sz w:val="16"/>
                <w:szCs w:val="16"/>
                <w:lang w:val="fr-CA"/>
              </w:rPr>
              <w:t xml:space="preserve">1133 Campagnes de sensibilisation organisées pour les ménages sur les </w:t>
            </w:r>
            <w:proofErr w:type="spellStart"/>
            <w:r w:rsidRPr="000564BD">
              <w:rPr>
                <w:rFonts w:ascii="Calibri" w:hAnsi="Calibri" w:cs="Calibri"/>
                <w:color w:val="000000"/>
                <w:sz w:val="16"/>
                <w:szCs w:val="16"/>
                <w:lang w:val="fr-CA"/>
              </w:rPr>
              <w:t>sexospécificités</w:t>
            </w:r>
            <w:proofErr w:type="spellEnd"/>
            <w:r w:rsidRPr="000564BD">
              <w:rPr>
                <w:rFonts w:ascii="Calibri" w:hAnsi="Calibri" w:cs="Calibri"/>
                <w:color w:val="000000"/>
                <w:sz w:val="16"/>
                <w:szCs w:val="16"/>
                <w:lang w:val="fr-CA"/>
              </w:rPr>
              <w:t xml:space="preserve"> et l’égalité des femmes et des hommes</w:t>
            </w:r>
          </w:p>
          <w:p w14:paraId="5F80EF08" w14:textId="77777777" w:rsidR="00433A4A" w:rsidRPr="000564BD" w:rsidRDefault="00433A4A" w:rsidP="00C95579">
            <w:pPr>
              <w:autoSpaceDE w:val="0"/>
              <w:autoSpaceDN w:val="0"/>
              <w:adjustRightInd w:val="0"/>
              <w:rPr>
                <w:rFonts w:ascii="Calibri" w:hAnsi="Calibri" w:cs="Calibri"/>
                <w:color w:val="000000"/>
                <w:sz w:val="16"/>
                <w:szCs w:val="16"/>
                <w:lang w:val="fr-CA"/>
              </w:rPr>
            </w:pPr>
          </w:p>
        </w:tc>
        <w:tc>
          <w:tcPr>
            <w:tcW w:w="2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05EEC7B" w14:textId="77777777" w:rsidR="00433A4A" w:rsidRPr="000564BD" w:rsidRDefault="00433A4A" w:rsidP="00C95579">
            <w:pPr>
              <w:rPr>
                <w:rFonts w:ascii="Calibri" w:hAnsi="Calibri" w:cs="Calibri"/>
                <w:color w:val="000000"/>
                <w:sz w:val="16"/>
                <w:szCs w:val="16"/>
                <w:lang w:val="fr-CA"/>
              </w:rPr>
            </w:pPr>
            <w:r w:rsidRPr="000564BD">
              <w:rPr>
                <w:rFonts w:ascii="Calibri" w:hAnsi="Calibri" w:cs="Calibri"/>
                <w:color w:val="000000"/>
                <w:sz w:val="16"/>
                <w:szCs w:val="16"/>
                <w:lang w:val="fr-CA"/>
              </w:rPr>
              <w:t xml:space="preserve">1211 Assistance technique fournie aux fournisseurs d’intrants sur les cultures adaptées aux changements climatiques </w:t>
            </w:r>
          </w:p>
          <w:p w14:paraId="04A31E14" w14:textId="77777777" w:rsidR="00433A4A" w:rsidRPr="000564BD" w:rsidRDefault="00433A4A" w:rsidP="00C95579">
            <w:pPr>
              <w:rPr>
                <w:rFonts w:ascii="Calibri" w:hAnsi="Calibri" w:cs="Calibri"/>
                <w:color w:val="000000" w:themeColor="text1"/>
                <w:sz w:val="16"/>
                <w:szCs w:val="16"/>
                <w:lang w:val="fr-CA"/>
              </w:rPr>
            </w:pPr>
          </w:p>
          <w:p w14:paraId="00C58E41" w14:textId="77777777" w:rsidR="00433A4A" w:rsidRPr="000564BD" w:rsidRDefault="00433A4A" w:rsidP="00C95579">
            <w:pPr>
              <w:autoSpaceDE w:val="0"/>
              <w:autoSpaceDN w:val="0"/>
              <w:adjustRightInd w:val="0"/>
              <w:rPr>
                <w:rFonts w:ascii="Calibri" w:hAnsi="Calibri" w:cs="Calibri"/>
                <w:color w:val="000000"/>
                <w:sz w:val="16"/>
                <w:szCs w:val="16"/>
                <w:lang w:val="fr-CA"/>
              </w:rPr>
            </w:pPr>
            <w:r w:rsidRPr="000564BD">
              <w:rPr>
                <w:rFonts w:ascii="Calibri" w:hAnsi="Calibri" w:cs="Calibri"/>
                <w:color w:val="000000"/>
                <w:sz w:val="16"/>
                <w:szCs w:val="16"/>
                <w:lang w:val="fr-CA"/>
              </w:rPr>
              <w:t>1212 Événements promotionnels effectués pour les agriculteurs et fournisseurs de services et d’intrants agricoles et irrigatoires pour l'intensification durable de technologies et techniques adaptées au climat</w:t>
            </w:r>
          </w:p>
          <w:p w14:paraId="35EF14CD" w14:textId="77777777" w:rsidR="00433A4A" w:rsidRPr="000564BD" w:rsidRDefault="00433A4A" w:rsidP="00C95579">
            <w:pPr>
              <w:rPr>
                <w:rFonts w:ascii="Calibri" w:hAnsi="Calibri" w:cs="Calibri"/>
                <w:color w:val="000000" w:themeColor="text1"/>
                <w:sz w:val="16"/>
                <w:szCs w:val="16"/>
                <w:lang w:val="fr-CA"/>
              </w:rPr>
            </w:pPr>
          </w:p>
          <w:p w14:paraId="2FFDD75D" w14:textId="4779BFF1" w:rsidR="00433A4A" w:rsidRPr="000564BD" w:rsidRDefault="00433A4A" w:rsidP="00C95579">
            <w:pPr>
              <w:autoSpaceDE w:val="0"/>
              <w:autoSpaceDN w:val="0"/>
              <w:adjustRightInd w:val="0"/>
              <w:rPr>
                <w:rFonts w:ascii="Calibri" w:hAnsi="Calibri" w:cs="Calibri"/>
                <w:color w:val="000000" w:themeColor="text1"/>
                <w:sz w:val="16"/>
                <w:szCs w:val="16"/>
                <w:lang w:val="fr-CA"/>
              </w:rPr>
            </w:pPr>
            <w:r w:rsidRPr="000564BD">
              <w:rPr>
                <w:rFonts w:ascii="Calibri" w:hAnsi="Calibri" w:cs="Calibri"/>
                <w:color w:val="000000" w:themeColor="text1"/>
                <w:sz w:val="16"/>
                <w:szCs w:val="16"/>
                <w:lang w:val="fr-CA"/>
              </w:rPr>
              <w:t>1213 Assistance technique fournie pour diffuser des informations sur le climat et des conseils agricoles pertinents à travers des sites de démonstration</w:t>
            </w:r>
          </w:p>
          <w:p w14:paraId="383BD663" w14:textId="77777777" w:rsidR="00433A4A" w:rsidRPr="000564BD" w:rsidRDefault="00433A4A" w:rsidP="00C95579">
            <w:pPr>
              <w:autoSpaceDE w:val="0"/>
              <w:autoSpaceDN w:val="0"/>
              <w:adjustRightInd w:val="0"/>
              <w:rPr>
                <w:rFonts w:ascii="Calibri" w:hAnsi="Calibri" w:cs="Calibri"/>
                <w:color w:val="000000" w:themeColor="text1"/>
                <w:sz w:val="16"/>
                <w:szCs w:val="16"/>
                <w:lang w:val="fr-CA"/>
              </w:rPr>
            </w:pPr>
          </w:p>
          <w:p w14:paraId="6A9C785E" w14:textId="77777777" w:rsidR="00433A4A" w:rsidRPr="000564BD" w:rsidRDefault="00433A4A" w:rsidP="00C95579">
            <w:pPr>
              <w:autoSpaceDE w:val="0"/>
              <w:autoSpaceDN w:val="0"/>
              <w:adjustRightInd w:val="0"/>
              <w:rPr>
                <w:rFonts w:ascii="Calibri" w:hAnsi="Calibri" w:cs="Calibri"/>
                <w:color w:val="000000"/>
                <w:sz w:val="16"/>
                <w:szCs w:val="16"/>
                <w:lang w:val="fr-CA"/>
              </w:rPr>
            </w:pPr>
            <w:r w:rsidRPr="000564BD">
              <w:rPr>
                <w:rFonts w:ascii="Calibri" w:hAnsi="Calibri" w:cs="Calibri"/>
                <w:color w:val="000000"/>
                <w:sz w:val="16"/>
                <w:szCs w:val="16"/>
                <w:lang w:val="fr-CA"/>
              </w:rPr>
              <w:t xml:space="preserve">1214 Formations fournies aux femmes et aux jeunes sur des techniques et technologies agricoles et irrigatoires rentables et adaptées au climat </w:t>
            </w:r>
          </w:p>
        </w:tc>
        <w:tc>
          <w:tcPr>
            <w:tcW w:w="29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C29747" w14:textId="77777777" w:rsidR="00433A4A" w:rsidRPr="000564BD" w:rsidRDefault="00433A4A" w:rsidP="00C95579">
            <w:pPr>
              <w:autoSpaceDE w:val="0"/>
              <w:autoSpaceDN w:val="0"/>
              <w:adjustRightInd w:val="0"/>
              <w:rPr>
                <w:rFonts w:ascii="Calibri" w:hAnsi="Calibri" w:cs="Calibri"/>
                <w:color w:val="000000" w:themeColor="text1"/>
                <w:sz w:val="16"/>
                <w:szCs w:val="16"/>
                <w:lang w:val="fr-CA"/>
              </w:rPr>
            </w:pPr>
            <w:r w:rsidRPr="000564BD">
              <w:rPr>
                <w:rFonts w:ascii="Calibri" w:hAnsi="Calibri" w:cs="Calibri"/>
                <w:color w:val="000000"/>
                <w:sz w:val="16"/>
                <w:szCs w:val="16"/>
                <w:lang w:val="fr-CA"/>
              </w:rPr>
              <w:t xml:space="preserve">1221 </w:t>
            </w:r>
            <w:r w:rsidRPr="000564BD">
              <w:rPr>
                <w:rFonts w:ascii="Calibri" w:hAnsi="Calibri" w:cs="Calibri"/>
                <w:color w:val="000000" w:themeColor="text1"/>
                <w:sz w:val="16"/>
                <w:szCs w:val="16"/>
                <w:lang w:val="fr-CA"/>
              </w:rPr>
              <w:t>Plateformes multipartites m</w:t>
            </w:r>
            <w:r w:rsidRPr="000564BD">
              <w:rPr>
                <w:rFonts w:ascii="Calibri" w:hAnsi="Calibri" w:cs="Calibri"/>
                <w:color w:val="000000"/>
                <w:sz w:val="16"/>
                <w:szCs w:val="16"/>
                <w:lang w:val="fr-CA"/>
              </w:rPr>
              <w:t>ise</w:t>
            </w:r>
            <w:r w:rsidRPr="000564BD">
              <w:rPr>
                <w:rFonts w:ascii="Calibri" w:hAnsi="Calibri" w:cs="Calibri"/>
                <w:color w:val="000000" w:themeColor="text1"/>
                <w:sz w:val="16"/>
                <w:szCs w:val="16"/>
                <w:lang w:val="fr-CA"/>
              </w:rPr>
              <w:t>s</w:t>
            </w:r>
            <w:r w:rsidRPr="000564BD">
              <w:rPr>
                <w:rFonts w:ascii="Calibri" w:hAnsi="Calibri" w:cs="Calibri"/>
                <w:color w:val="000000"/>
                <w:sz w:val="16"/>
                <w:szCs w:val="16"/>
                <w:lang w:val="fr-CA"/>
              </w:rPr>
              <w:t xml:space="preserve"> en place et renforcées avec les parties prenantes des secteurs agricoles et irrigatoires, y compris des femmes et des jeunes représentants</w:t>
            </w:r>
          </w:p>
          <w:p w14:paraId="37322C33" w14:textId="77777777" w:rsidR="00433A4A" w:rsidRPr="000564BD" w:rsidRDefault="00433A4A" w:rsidP="00C95579">
            <w:pPr>
              <w:rPr>
                <w:rFonts w:ascii="Calibri" w:hAnsi="Calibri" w:cs="Calibri"/>
                <w:color w:val="000000" w:themeColor="text1"/>
                <w:sz w:val="16"/>
                <w:szCs w:val="16"/>
                <w:lang w:val="fr-CA"/>
              </w:rPr>
            </w:pPr>
          </w:p>
          <w:p w14:paraId="1AD67D37" w14:textId="77777777" w:rsidR="00433A4A" w:rsidRPr="000564BD" w:rsidRDefault="00433A4A" w:rsidP="00C95579">
            <w:pPr>
              <w:autoSpaceDE w:val="0"/>
              <w:autoSpaceDN w:val="0"/>
              <w:adjustRightInd w:val="0"/>
              <w:rPr>
                <w:rFonts w:ascii="Calibri" w:hAnsi="Calibri" w:cs="Calibri"/>
                <w:color w:val="000000" w:themeColor="text1"/>
                <w:sz w:val="16"/>
                <w:szCs w:val="16"/>
                <w:lang w:val="fr-CA"/>
              </w:rPr>
            </w:pPr>
            <w:r w:rsidRPr="000564BD">
              <w:rPr>
                <w:rFonts w:ascii="Calibri" w:hAnsi="Calibri" w:cs="Calibri"/>
                <w:color w:val="000000"/>
                <w:sz w:val="16"/>
                <w:szCs w:val="16"/>
                <w:lang w:val="fr-CA"/>
              </w:rPr>
              <w:t xml:space="preserve">1222 Assistance technique fournie aux fournisseurs d’intrants sur la mise en place d’un </w:t>
            </w:r>
            <w:r w:rsidRPr="000564BD">
              <w:rPr>
                <w:rFonts w:ascii="Calibri" w:hAnsi="Calibri" w:cs="Calibri"/>
                <w:color w:val="000000" w:themeColor="text1"/>
                <w:sz w:val="16"/>
                <w:szCs w:val="16"/>
                <w:lang w:val="fr-CA"/>
              </w:rPr>
              <w:t xml:space="preserve">système de distribution de semences et d'intrants agricoles accessible et décentralisé, qui tient compte des </w:t>
            </w:r>
            <w:proofErr w:type="spellStart"/>
            <w:r w:rsidRPr="000564BD">
              <w:rPr>
                <w:rFonts w:ascii="Calibri" w:hAnsi="Calibri" w:cs="Calibri"/>
                <w:color w:val="000000" w:themeColor="text1"/>
                <w:sz w:val="16"/>
                <w:szCs w:val="16"/>
                <w:lang w:val="fr-CA"/>
              </w:rPr>
              <w:t>sexospécificités</w:t>
            </w:r>
            <w:proofErr w:type="spellEnd"/>
            <w:r w:rsidRPr="000564BD">
              <w:rPr>
                <w:rFonts w:ascii="Calibri" w:hAnsi="Calibri" w:cs="Calibri"/>
                <w:color w:val="000000" w:themeColor="text1"/>
                <w:sz w:val="16"/>
                <w:szCs w:val="16"/>
                <w:lang w:val="fr-CA"/>
              </w:rPr>
              <w:t xml:space="preserve"> des agriculteurs </w:t>
            </w:r>
          </w:p>
          <w:p w14:paraId="318E74E8" w14:textId="77777777" w:rsidR="00433A4A" w:rsidRPr="000564BD" w:rsidRDefault="00433A4A" w:rsidP="00C95579">
            <w:pPr>
              <w:autoSpaceDE w:val="0"/>
              <w:autoSpaceDN w:val="0"/>
              <w:adjustRightInd w:val="0"/>
              <w:rPr>
                <w:rFonts w:ascii="Calibri" w:hAnsi="Calibri" w:cs="Calibri"/>
                <w:color w:val="000000" w:themeColor="text1"/>
                <w:sz w:val="16"/>
                <w:szCs w:val="16"/>
                <w:lang w:val="fr-CA"/>
              </w:rPr>
            </w:pPr>
            <w:r w:rsidRPr="000564BD">
              <w:rPr>
                <w:rFonts w:ascii="Calibri" w:hAnsi="Calibri" w:cs="Calibri"/>
                <w:color w:val="000000" w:themeColor="text1"/>
                <w:sz w:val="16"/>
                <w:szCs w:val="16"/>
                <w:lang w:val="fr-CA"/>
              </w:rPr>
              <w:t xml:space="preserve">  </w:t>
            </w:r>
          </w:p>
          <w:p w14:paraId="4127BE86" w14:textId="77777777" w:rsidR="00433A4A" w:rsidRPr="000564BD" w:rsidRDefault="00433A4A" w:rsidP="00C95579">
            <w:pPr>
              <w:autoSpaceDE w:val="0"/>
              <w:autoSpaceDN w:val="0"/>
              <w:adjustRightInd w:val="0"/>
              <w:rPr>
                <w:rFonts w:ascii="Calibri" w:hAnsi="Calibri" w:cs="Calibri"/>
                <w:color w:val="000000"/>
                <w:sz w:val="16"/>
                <w:szCs w:val="16"/>
                <w:lang w:val="fr-CA"/>
              </w:rPr>
            </w:pPr>
            <w:r w:rsidRPr="000564BD">
              <w:rPr>
                <w:rFonts w:ascii="Calibri" w:hAnsi="Calibri" w:cs="Calibri"/>
                <w:color w:val="000000"/>
                <w:sz w:val="16"/>
                <w:szCs w:val="16"/>
                <w:lang w:val="fr-CA"/>
              </w:rPr>
              <w:t xml:space="preserve">1223 Assistance technique fournie aux fournisseurs d'intrants et de services agricoles et irrigatoires sur des produits et services novateurs et adaptés au climat </w:t>
            </w:r>
          </w:p>
        </w:tc>
        <w:tc>
          <w:tcPr>
            <w:tcW w:w="258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CC4F725" w14:textId="377AFD5F" w:rsidR="00433A4A" w:rsidRPr="000564BD" w:rsidRDefault="00433A4A" w:rsidP="00C95579">
            <w:pPr>
              <w:autoSpaceDE w:val="0"/>
              <w:autoSpaceDN w:val="0"/>
              <w:adjustRightInd w:val="0"/>
              <w:rPr>
                <w:rFonts w:ascii="Calibri" w:hAnsi="Calibri" w:cs="Calibri"/>
                <w:color w:val="000000" w:themeColor="text1"/>
                <w:sz w:val="16"/>
                <w:szCs w:val="16"/>
                <w:lang w:val="fr-CA"/>
              </w:rPr>
            </w:pPr>
            <w:r w:rsidRPr="000564BD">
              <w:rPr>
                <w:rFonts w:ascii="Calibri" w:hAnsi="Calibri" w:cs="Calibri"/>
                <w:color w:val="000000"/>
                <w:sz w:val="16"/>
                <w:szCs w:val="16"/>
                <w:lang w:val="fr-CA"/>
              </w:rPr>
              <w:t xml:space="preserve">1311 Événements de dialogue planifiés pour les acteurs locaux/territoriaux, y compris </w:t>
            </w:r>
            <w:r w:rsidRPr="000564BD">
              <w:rPr>
                <w:rFonts w:ascii="Calibri" w:hAnsi="Calibri" w:cs="Calibri"/>
                <w:color w:val="000000" w:themeColor="text1"/>
                <w:sz w:val="16"/>
                <w:szCs w:val="16"/>
                <w:lang w:val="fr-CA"/>
              </w:rPr>
              <w:t>les collectivités locales</w:t>
            </w:r>
            <w:r w:rsidR="004A22E6" w:rsidRPr="000564BD">
              <w:rPr>
                <w:rFonts w:ascii="Calibri" w:hAnsi="Calibri" w:cs="Calibri"/>
                <w:color w:val="000000" w:themeColor="text1"/>
                <w:sz w:val="16"/>
                <w:szCs w:val="16"/>
                <w:lang w:val="fr-CA"/>
              </w:rPr>
              <w:t xml:space="preserve">, </w:t>
            </w:r>
            <w:r w:rsidRPr="000564BD">
              <w:rPr>
                <w:rFonts w:ascii="Calibri" w:hAnsi="Calibri" w:cs="Calibri"/>
                <w:color w:val="000000" w:themeColor="text1"/>
                <w:sz w:val="16"/>
                <w:szCs w:val="16"/>
                <w:lang w:val="fr-CA"/>
              </w:rPr>
              <w:t xml:space="preserve">les autorités civiles et les agriculteurs, en particulier les femmes et les jeunes responsables de </w:t>
            </w:r>
            <w:r w:rsidRPr="000564BD">
              <w:rPr>
                <w:rFonts w:ascii="Calibri" w:hAnsi="Calibri" w:cs="Calibri"/>
                <w:color w:val="000000"/>
                <w:sz w:val="16"/>
                <w:szCs w:val="16"/>
                <w:lang w:val="fr-CA"/>
              </w:rPr>
              <w:t>la gestion des ressources en eau</w:t>
            </w:r>
          </w:p>
          <w:p w14:paraId="1B49FF77" w14:textId="77777777" w:rsidR="00433A4A" w:rsidRPr="000564BD" w:rsidRDefault="00433A4A" w:rsidP="00C95579">
            <w:pPr>
              <w:rPr>
                <w:rFonts w:ascii="Calibri" w:hAnsi="Calibri" w:cs="Calibri"/>
                <w:color w:val="000000" w:themeColor="text1"/>
                <w:sz w:val="16"/>
                <w:szCs w:val="16"/>
                <w:lang w:val="fr-CA"/>
              </w:rPr>
            </w:pPr>
            <w:r w:rsidRPr="000564BD">
              <w:rPr>
                <w:rFonts w:ascii="Calibri" w:hAnsi="Calibri" w:cs="Calibri"/>
                <w:color w:val="000000" w:themeColor="text1"/>
                <w:sz w:val="16"/>
                <w:szCs w:val="16"/>
                <w:lang w:val="fr-CA"/>
              </w:rPr>
              <w:t xml:space="preserve"> </w:t>
            </w:r>
          </w:p>
          <w:p w14:paraId="00DA347A" w14:textId="77777777" w:rsidR="00433A4A" w:rsidRPr="000564BD" w:rsidRDefault="00433A4A" w:rsidP="00C95579">
            <w:pPr>
              <w:autoSpaceDE w:val="0"/>
              <w:autoSpaceDN w:val="0"/>
              <w:adjustRightInd w:val="0"/>
              <w:rPr>
                <w:rFonts w:ascii="Calibri" w:hAnsi="Calibri" w:cs="Calibri"/>
                <w:color w:val="000000"/>
                <w:sz w:val="16"/>
                <w:szCs w:val="16"/>
                <w:lang w:val="fr-CA"/>
              </w:rPr>
            </w:pPr>
            <w:r w:rsidRPr="000564BD">
              <w:rPr>
                <w:rFonts w:ascii="Calibri" w:hAnsi="Calibri" w:cs="Calibri"/>
                <w:color w:val="000000"/>
                <w:sz w:val="16"/>
                <w:szCs w:val="16"/>
                <w:lang w:val="fr-CA"/>
              </w:rPr>
              <w:t>1312 Incitations fournies aux acteurs du marché pour une gestion durable et équitable des ressources en eau</w:t>
            </w:r>
          </w:p>
          <w:p w14:paraId="4E1BE14B" w14:textId="77777777" w:rsidR="00433A4A" w:rsidRPr="000564BD" w:rsidRDefault="00433A4A" w:rsidP="00C95579">
            <w:pPr>
              <w:rPr>
                <w:rFonts w:ascii="Calibri" w:hAnsi="Calibri" w:cs="Calibri"/>
                <w:color w:val="000000" w:themeColor="text1"/>
                <w:sz w:val="16"/>
                <w:szCs w:val="16"/>
                <w:lang w:val="fr-CA"/>
              </w:rPr>
            </w:pPr>
          </w:p>
          <w:p w14:paraId="1E9EE433" w14:textId="77777777" w:rsidR="00433A4A" w:rsidRPr="000564BD" w:rsidRDefault="00433A4A" w:rsidP="00C95579">
            <w:pPr>
              <w:autoSpaceDE w:val="0"/>
              <w:autoSpaceDN w:val="0"/>
              <w:adjustRightInd w:val="0"/>
              <w:rPr>
                <w:rFonts w:ascii="Calibri" w:hAnsi="Calibri" w:cs="Calibri"/>
                <w:color w:val="000000"/>
                <w:sz w:val="16"/>
                <w:szCs w:val="16"/>
                <w:lang w:val="fr-CA"/>
              </w:rPr>
            </w:pPr>
            <w:r w:rsidRPr="000564BD">
              <w:rPr>
                <w:rFonts w:ascii="Calibri" w:hAnsi="Calibri" w:cs="Calibri"/>
                <w:color w:val="000000"/>
                <w:sz w:val="16"/>
                <w:szCs w:val="16"/>
                <w:lang w:val="fr-CA"/>
              </w:rPr>
              <w:t xml:space="preserve">1313 Assistance technique fournie aux acteurs locaux et territoriaux sur les techniques et technologies permettant une gestion améliorée, durable et équitable des ressources en eau </w:t>
            </w:r>
          </w:p>
        </w:tc>
        <w:tc>
          <w:tcPr>
            <w:tcW w:w="270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0A53153" w14:textId="77777777" w:rsidR="00433A4A" w:rsidRPr="000564BD" w:rsidRDefault="00433A4A" w:rsidP="00C95579">
            <w:pPr>
              <w:autoSpaceDE w:val="0"/>
              <w:autoSpaceDN w:val="0"/>
              <w:adjustRightInd w:val="0"/>
              <w:rPr>
                <w:rFonts w:ascii="Calibri" w:hAnsi="Calibri" w:cs="Calibri"/>
                <w:color w:val="000000"/>
                <w:sz w:val="16"/>
                <w:szCs w:val="16"/>
                <w:lang w:val="fr-CA"/>
              </w:rPr>
            </w:pPr>
            <w:r w:rsidRPr="000564BD">
              <w:rPr>
                <w:rFonts w:ascii="Calibri" w:hAnsi="Calibri" w:cs="Calibri"/>
                <w:color w:val="000000"/>
                <w:sz w:val="16"/>
                <w:szCs w:val="16"/>
                <w:lang w:val="fr-CA"/>
              </w:rPr>
              <w:t>1321 Formations fournies aux collectivités locales et autorités civiles, y compris des agriculteurs, en particulier les femmes et les jeunes, sur une gestion améliorée, durable et équitable des ressources en eau</w:t>
            </w:r>
          </w:p>
          <w:p w14:paraId="6C620ADA" w14:textId="77777777" w:rsidR="00433A4A" w:rsidRPr="000564BD" w:rsidRDefault="00433A4A" w:rsidP="00C95579">
            <w:pPr>
              <w:rPr>
                <w:rFonts w:ascii="Calibri" w:hAnsi="Calibri" w:cs="Calibri"/>
                <w:color w:val="000000" w:themeColor="text1"/>
                <w:sz w:val="16"/>
                <w:szCs w:val="16"/>
                <w:lang w:val="fr-CA"/>
              </w:rPr>
            </w:pPr>
          </w:p>
          <w:p w14:paraId="084734E6" w14:textId="77777777" w:rsidR="00433A4A" w:rsidRPr="000564BD" w:rsidRDefault="00433A4A" w:rsidP="00C95579">
            <w:pPr>
              <w:autoSpaceDE w:val="0"/>
              <w:autoSpaceDN w:val="0"/>
              <w:adjustRightInd w:val="0"/>
              <w:rPr>
                <w:rFonts w:ascii="Calibri" w:hAnsi="Calibri" w:cs="Calibri"/>
                <w:color w:val="000000"/>
                <w:sz w:val="16"/>
                <w:szCs w:val="16"/>
                <w:lang w:val="fr-CA"/>
              </w:rPr>
            </w:pPr>
            <w:r w:rsidRPr="000564BD">
              <w:rPr>
                <w:rFonts w:ascii="Calibri" w:hAnsi="Calibri" w:cs="Calibri"/>
                <w:color w:val="000000"/>
                <w:sz w:val="16"/>
                <w:szCs w:val="16"/>
                <w:lang w:val="fr-CA"/>
              </w:rPr>
              <w:t>1322 Formations en leadership fournies aux agriculteurs, en particulier les femmes et les jeunes, pour qu'ils assument des rôles de leadership au sein des plateformes multipartites de gestion de l'eau locales et territoriales</w:t>
            </w:r>
          </w:p>
        </w:tc>
      </w:tr>
    </w:tbl>
    <w:p w14:paraId="1C22C251" w14:textId="77777777" w:rsidR="00EF2DBC" w:rsidRPr="00433A4A" w:rsidRDefault="00E15EB9">
      <w:pPr>
        <w:rPr>
          <w:lang w:val="fr-CA"/>
        </w:rPr>
      </w:pPr>
    </w:p>
    <w:sectPr w:rsidR="00EF2DBC" w:rsidRPr="00433A4A" w:rsidSect="00433A4A">
      <w:pgSz w:w="20160" w:h="12240" w:orient="landscape"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4A"/>
    <w:rsid w:val="000564BD"/>
    <w:rsid w:val="001138D3"/>
    <w:rsid w:val="001645C2"/>
    <w:rsid w:val="001D258F"/>
    <w:rsid w:val="002E26F6"/>
    <w:rsid w:val="00433A4A"/>
    <w:rsid w:val="004A22E6"/>
    <w:rsid w:val="00554C37"/>
    <w:rsid w:val="005635A7"/>
    <w:rsid w:val="005F4C16"/>
    <w:rsid w:val="00627AC8"/>
    <w:rsid w:val="0064128D"/>
    <w:rsid w:val="00750E6D"/>
    <w:rsid w:val="00792497"/>
    <w:rsid w:val="009149C7"/>
    <w:rsid w:val="00A64229"/>
    <w:rsid w:val="00AA21C3"/>
    <w:rsid w:val="00B7026F"/>
    <w:rsid w:val="00C4177C"/>
    <w:rsid w:val="00CB2C43"/>
    <w:rsid w:val="00DA7ADB"/>
    <w:rsid w:val="00DF109E"/>
    <w:rsid w:val="00E15BAB"/>
    <w:rsid w:val="00E15EB9"/>
    <w:rsid w:val="00F322D4"/>
    <w:rsid w:val="00FB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8D19"/>
  <w15:chartTrackingRefBased/>
  <w15:docId w15:val="{937B5A37-AC36-40C6-97F5-BECBD2FE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A4A"/>
    <w:pPr>
      <w:spacing w:after="0" w:line="240" w:lineRule="auto"/>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A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5DBFB1D8827439011F738F7444121" ma:contentTypeVersion="15" ma:contentTypeDescription="Create a new document." ma:contentTypeScope="" ma:versionID="5585fd373701fbe0edeb2eba275eb5fb">
  <xsd:schema xmlns:xsd="http://www.w3.org/2001/XMLSchema" xmlns:xs="http://www.w3.org/2001/XMLSchema" xmlns:p="http://schemas.microsoft.com/office/2006/metadata/properties" xmlns:ns1="http://schemas.microsoft.com/sharepoint/v3" xmlns:ns3="95e9e114-8cec-4966-9c7c-95c77613a076" xmlns:ns4="96bc369b-cba9-45ea-ba1a-48e1717798e7" targetNamespace="http://schemas.microsoft.com/office/2006/metadata/properties" ma:root="true" ma:fieldsID="0681558385c277fb3c11e6353efa986c" ns1:_="" ns3:_="" ns4:_="">
    <xsd:import namespace="http://schemas.microsoft.com/sharepoint/v3"/>
    <xsd:import namespace="95e9e114-8cec-4966-9c7c-95c77613a076"/>
    <xsd:import namespace="96bc369b-cba9-45ea-ba1a-48e1717798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e9e114-8cec-4966-9c7c-95c77613a0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bc369b-cba9-45ea-ba1a-48e1717798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5EB07-C895-4AE2-BCB9-A804B3C64EBF}">
  <ds:schemaRefs>
    <ds:schemaRef ds:uri="http://schemas.microsoft.com/sharepoint/v3/contenttype/forms"/>
  </ds:schemaRefs>
</ds:datastoreItem>
</file>

<file path=customXml/itemProps2.xml><?xml version="1.0" encoding="utf-8"?>
<ds:datastoreItem xmlns:ds="http://schemas.openxmlformats.org/officeDocument/2006/customXml" ds:itemID="{6C2497FD-E77D-4806-B703-91F6A1708B4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592E84B-0C13-43B2-9C44-4B1B6C939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e9e114-8cec-4966-9c7c-95c77613a076"/>
    <ds:schemaRef ds:uri="96bc369b-cba9-45ea-ba1a-48e171779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Chouinard</dc:creator>
  <cp:keywords/>
  <dc:description/>
  <cp:lastModifiedBy>Millie Gadbois</cp:lastModifiedBy>
  <cp:revision>2</cp:revision>
  <dcterms:created xsi:type="dcterms:W3CDTF">2020-09-23T09:34:00Z</dcterms:created>
  <dcterms:modified xsi:type="dcterms:W3CDTF">2020-09-23T09:34:00Z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0x0101001A65DBFB1D8827439011F738F7444121</vt:lpwstr>
  </property>
</Properties>
</file>